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2B5D" w:rsidRPr="00476A9F" w:rsidRDefault="004C604F" w:rsidP="00376310">
      <w:pPr>
        <w:rPr>
          <w:rFonts w:ascii="Arial" w:hAnsi="Arial" w:cs="Arial"/>
          <w:sz w:val="28"/>
          <w:szCs w:val="28"/>
          <w:u w:val="single"/>
        </w:rPr>
      </w:pPr>
      <w:bookmarkStart w:id="0" w:name="_Hlk107995694"/>
      <w:r w:rsidRPr="00476A9F">
        <w:rPr>
          <w:rFonts w:ascii="Arial" w:hAnsi="Arial" w:cs="Arial"/>
          <w:sz w:val="28"/>
          <w:szCs w:val="28"/>
          <w:u w:val="single"/>
        </w:rPr>
        <w:t>Zukunfts</w:t>
      </w:r>
      <w:r w:rsidR="00522B5D" w:rsidRPr="00476A9F">
        <w:rPr>
          <w:rFonts w:ascii="Arial" w:hAnsi="Arial" w:cs="Arial"/>
          <w:sz w:val="28"/>
          <w:szCs w:val="28"/>
          <w:u w:val="single"/>
        </w:rPr>
        <w:t>weisende Citizen Drehtechnologie zur AMB</w:t>
      </w:r>
      <w:r w:rsidR="00DD724B" w:rsidRPr="00476A9F">
        <w:rPr>
          <w:rFonts w:ascii="Arial" w:hAnsi="Arial" w:cs="Arial"/>
          <w:sz w:val="28"/>
          <w:szCs w:val="28"/>
          <w:u w:val="single"/>
        </w:rPr>
        <w:t>:</w:t>
      </w:r>
    </w:p>
    <w:p w:rsidR="00522B5D" w:rsidRPr="00376310" w:rsidRDefault="004C604F" w:rsidP="00376310">
      <w:pPr>
        <w:rPr>
          <w:rFonts w:ascii="Arial" w:hAnsi="Arial" w:cs="Arial"/>
          <w:sz w:val="44"/>
          <w:szCs w:val="44"/>
        </w:rPr>
      </w:pPr>
      <w:r w:rsidRPr="00376310">
        <w:rPr>
          <w:rFonts w:ascii="Arial" w:hAnsi="Arial" w:cs="Arial"/>
          <w:sz w:val="44"/>
          <w:szCs w:val="44"/>
        </w:rPr>
        <w:t>„Future Factory“ mit Citizen Dreh-, Digital- und Automatisierungstechnologie</w:t>
      </w:r>
    </w:p>
    <w:p w:rsidR="004C604F" w:rsidRPr="00376310" w:rsidRDefault="00E15F76" w:rsidP="00376310">
      <w:pPr>
        <w:ind w:right="-686"/>
        <w:rPr>
          <w:rFonts w:ascii="Arial" w:hAnsi="Arial" w:cs="Arial"/>
        </w:rPr>
      </w:pPr>
      <w:r w:rsidRPr="00376310">
        <w:rPr>
          <w:rFonts w:ascii="Arial" w:hAnsi="Arial" w:cs="Arial"/>
        </w:rPr>
        <w:t xml:space="preserve">Beim </w:t>
      </w:r>
      <w:r w:rsidR="00460C2D" w:rsidRPr="00376310">
        <w:rPr>
          <w:rFonts w:ascii="Arial" w:hAnsi="Arial" w:cs="Arial"/>
        </w:rPr>
        <w:t>Standbesuch</w:t>
      </w:r>
      <w:r w:rsidR="00DD724B" w:rsidRPr="00376310">
        <w:rPr>
          <w:rFonts w:ascii="Arial" w:hAnsi="Arial" w:cs="Arial"/>
        </w:rPr>
        <w:t xml:space="preserve"> </w:t>
      </w:r>
      <w:r w:rsidR="00903FA7">
        <w:rPr>
          <w:rFonts w:ascii="Arial" w:hAnsi="Arial" w:cs="Arial"/>
        </w:rPr>
        <w:t xml:space="preserve">können Besucher </w:t>
      </w:r>
      <w:r w:rsidRPr="00376310">
        <w:rPr>
          <w:rFonts w:ascii="Arial" w:hAnsi="Arial" w:cs="Arial"/>
        </w:rPr>
        <w:t>auch in</w:t>
      </w:r>
      <w:r w:rsidR="00DD724B" w:rsidRPr="00376310">
        <w:rPr>
          <w:rFonts w:ascii="Arial" w:hAnsi="Arial" w:cs="Arial"/>
        </w:rPr>
        <w:t xml:space="preserve"> neue</w:t>
      </w:r>
      <w:r w:rsidRPr="00376310">
        <w:rPr>
          <w:rFonts w:ascii="Arial" w:hAnsi="Arial" w:cs="Arial"/>
        </w:rPr>
        <w:t>n</w:t>
      </w:r>
      <w:r w:rsidR="00DD724B" w:rsidRPr="00376310">
        <w:rPr>
          <w:rFonts w:ascii="Arial" w:hAnsi="Arial" w:cs="Arial"/>
        </w:rPr>
        <w:t xml:space="preserve">, virtuellen </w:t>
      </w:r>
      <w:r w:rsidRPr="00376310">
        <w:rPr>
          <w:rFonts w:ascii="Arial" w:hAnsi="Arial" w:cs="Arial"/>
        </w:rPr>
        <w:t xml:space="preserve">Citizen </w:t>
      </w:r>
      <w:r w:rsidR="00DD724B" w:rsidRPr="00376310">
        <w:rPr>
          <w:rFonts w:ascii="Arial" w:hAnsi="Arial" w:cs="Arial"/>
        </w:rPr>
        <w:t xml:space="preserve">Showroom </w:t>
      </w:r>
      <w:r w:rsidRPr="00376310">
        <w:rPr>
          <w:rFonts w:ascii="Arial" w:hAnsi="Arial" w:cs="Arial"/>
        </w:rPr>
        <w:t>eintauchen</w:t>
      </w:r>
      <w:r w:rsidR="00DD724B" w:rsidRPr="00376310">
        <w:rPr>
          <w:rFonts w:ascii="Arial" w:hAnsi="Arial" w:cs="Arial"/>
        </w:rPr>
        <w:t xml:space="preserve">  </w:t>
      </w:r>
    </w:p>
    <w:p w:rsidR="00DD724B" w:rsidRPr="00376310" w:rsidRDefault="004C604F" w:rsidP="004718C8">
      <w:pPr>
        <w:spacing w:line="240" w:lineRule="auto"/>
        <w:rPr>
          <w:rFonts w:ascii="Arial" w:hAnsi="Arial" w:cs="Arial"/>
          <w:b/>
        </w:rPr>
      </w:pPr>
      <w:r w:rsidRPr="00376310">
        <w:rPr>
          <w:rFonts w:ascii="Arial" w:hAnsi="Arial" w:cs="Arial"/>
          <w:b/>
        </w:rPr>
        <w:t>Roboterunterstützte Be- und Entladung, v</w:t>
      </w:r>
      <w:r w:rsidR="00522B5D" w:rsidRPr="00376310">
        <w:rPr>
          <w:rFonts w:ascii="Arial" w:hAnsi="Arial" w:cs="Arial"/>
          <w:b/>
        </w:rPr>
        <w:t xml:space="preserve">ernetzte Drehmaschinen </w:t>
      </w:r>
      <w:proofErr w:type="gramStart"/>
      <w:r w:rsidR="00522B5D" w:rsidRPr="00376310">
        <w:rPr>
          <w:rFonts w:ascii="Arial" w:hAnsi="Arial" w:cs="Arial"/>
          <w:b/>
        </w:rPr>
        <w:t>im Industrie</w:t>
      </w:r>
      <w:proofErr w:type="gramEnd"/>
      <w:r w:rsidR="00522B5D" w:rsidRPr="00376310">
        <w:rPr>
          <w:rFonts w:ascii="Arial" w:hAnsi="Arial" w:cs="Arial"/>
          <w:b/>
        </w:rPr>
        <w:t xml:space="preserve"> 4.0-Modus, integrierte Lasertechnologie, Low </w:t>
      </w:r>
      <w:proofErr w:type="spellStart"/>
      <w:r w:rsidR="00522B5D" w:rsidRPr="00376310">
        <w:rPr>
          <w:rFonts w:ascii="Arial" w:hAnsi="Arial" w:cs="Arial"/>
          <w:b/>
        </w:rPr>
        <w:t>Frequency</w:t>
      </w:r>
      <w:proofErr w:type="spellEnd"/>
      <w:r w:rsidR="00522B5D" w:rsidRPr="00376310">
        <w:rPr>
          <w:rFonts w:ascii="Arial" w:hAnsi="Arial" w:cs="Arial"/>
          <w:b/>
        </w:rPr>
        <w:t xml:space="preserve"> Vibration Cutting (LFV) zur Spanbruchkontrolle, automatischer Werkzeugwechsler ATC etc. – mit zukunftsweisenden Features macht Citizen Machinery Europe </w:t>
      </w:r>
      <w:proofErr w:type="spellStart"/>
      <w:r w:rsidR="00522B5D" w:rsidRPr="00376310">
        <w:rPr>
          <w:rFonts w:ascii="Arial" w:hAnsi="Arial" w:cs="Arial"/>
          <w:b/>
        </w:rPr>
        <w:t>Cincom</w:t>
      </w:r>
      <w:proofErr w:type="spellEnd"/>
      <w:r w:rsidR="00522B5D" w:rsidRPr="00376310">
        <w:rPr>
          <w:rFonts w:ascii="Arial" w:hAnsi="Arial" w:cs="Arial"/>
          <w:b/>
        </w:rPr>
        <w:t xml:space="preserve"> Lang- und </w:t>
      </w:r>
      <w:proofErr w:type="spellStart"/>
      <w:r w:rsidR="00522B5D" w:rsidRPr="00376310">
        <w:rPr>
          <w:rFonts w:ascii="Arial" w:hAnsi="Arial" w:cs="Arial"/>
          <w:b/>
        </w:rPr>
        <w:t>Miyano</w:t>
      </w:r>
      <w:proofErr w:type="spellEnd"/>
      <w:r w:rsidR="00522B5D" w:rsidRPr="00376310">
        <w:rPr>
          <w:rFonts w:ascii="Arial" w:hAnsi="Arial" w:cs="Arial"/>
          <w:b/>
        </w:rPr>
        <w:t xml:space="preserve"> Kurzdreher </w:t>
      </w:r>
      <w:r w:rsidRPr="00376310">
        <w:rPr>
          <w:rFonts w:ascii="Arial" w:hAnsi="Arial" w:cs="Arial"/>
          <w:b/>
        </w:rPr>
        <w:t xml:space="preserve">nicht nur </w:t>
      </w:r>
      <w:r w:rsidR="00522B5D" w:rsidRPr="00376310">
        <w:rPr>
          <w:rFonts w:ascii="Arial" w:hAnsi="Arial" w:cs="Arial"/>
          <w:b/>
        </w:rPr>
        <w:t>extrem leistungsfähig und prozesssicher</w:t>
      </w:r>
      <w:r w:rsidRPr="00376310">
        <w:rPr>
          <w:rFonts w:ascii="Arial" w:hAnsi="Arial" w:cs="Arial"/>
          <w:b/>
        </w:rPr>
        <w:t xml:space="preserve">, sondern </w:t>
      </w:r>
      <w:r w:rsidR="004718C8">
        <w:rPr>
          <w:rFonts w:ascii="Arial" w:hAnsi="Arial" w:cs="Arial"/>
          <w:b/>
        </w:rPr>
        <w:t xml:space="preserve">auch </w:t>
      </w:r>
      <w:r w:rsidRPr="00376310">
        <w:rPr>
          <w:rFonts w:ascii="Arial" w:hAnsi="Arial" w:cs="Arial"/>
          <w:b/>
        </w:rPr>
        <w:t xml:space="preserve">fit für die Bauteilproduktion der </w:t>
      </w:r>
      <w:r w:rsidR="00DD724B" w:rsidRPr="00376310">
        <w:rPr>
          <w:rFonts w:ascii="Arial" w:hAnsi="Arial" w:cs="Arial"/>
          <w:b/>
        </w:rPr>
        <w:t>Z</w:t>
      </w:r>
      <w:r w:rsidRPr="00376310">
        <w:rPr>
          <w:rFonts w:ascii="Arial" w:hAnsi="Arial" w:cs="Arial"/>
          <w:b/>
        </w:rPr>
        <w:t xml:space="preserve">ukunft. </w:t>
      </w:r>
      <w:r w:rsidR="00DD724B" w:rsidRPr="00376310">
        <w:rPr>
          <w:rFonts w:ascii="Arial" w:hAnsi="Arial" w:cs="Arial"/>
          <w:b/>
        </w:rPr>
        <w:t>Kein Wunder, dass das Motto des Citizen AMB-Messeauftritts in Halle 4, Stand C12, vielsagend „Future Factory“ gewählt wurde.</w:t>
      </w:r>
      <w:r w:rsidR="00460C2D" w:rsidRPr="00376310">
        <w:rPr>
          <w:rFonts w:ascii="Arial" w:hAnsi="Arial" w:cs="Arial"/>
          <w:b/>
        </w:rPr>
        <w:t xml:space="preserve"> Passend dazu präsentiert Citizen</w:t>
      </w:r>
      <w:r w:rsidR="00C6410A" w:rsidRPr="00376310">
        <w:rPr>
          <w:rFonts w:ascii="Arial" w:hAnsi="Arial" w:cs="Arial"/>
          <w:b/>
        </w:rPr>
        <w:t xml:space="preserve"> innovative </w:t>
      </w:r>
      <w:proofErr w:type="spellStart"/>
      <w:r w:rsidR="00C6410A" w:rsidRPr="00376310">
        <w:rPr>
          <w:rFonts w:ascii="Arial" w:hAnsi="Arial" w:cs="Arial"/>
          <w:b/>
        </w:rPr>
        <w:t>Miyano</w:t>
      </w:r>
      <w:proofErr w:type="spellEnd"/>
      <w:r w:rsidR="00C6410A" w:rsidRPr="00376310">
        <w:rPr>
          <w:rFonts w:ascii="Arial" w:hAnsi="Arial" w:cs="Arial"/>
          <w:b/>
        </w:rPr>
        <w:t xml:space="preserve"> und </w:t>
      </w:r>
      <w:proofErr w:type="spellStart"/>
      <w:r w:rsidR="00C6410A" w:rsidRPr="00376310">
        <w:rPr>
          <w:rFonts w:ascii="Arial" w:hAnsi="Arial" w:cs="Arial"/>
          <w:b/>
        </w:rPr>
        <w:t>Cincom</w:t>
      </w:r>
      <w:proofErr w:type="spellEnd"/>
      <w:r w:rsidR="00C6410A" w:rsidRPr="00376310">
        <w:rPr>
          <w:rFonts w:ascii="Arial" w:hAnsi="Arial" w:cs="Arial"/>
          <w:b/>
        </w:rPr>
        <w:t xml:space="preserve"> Drehtechnologie wie </w:t>
      </w:r>
      <w:r w:rsidR="00AA4391" w:rsidRPr="00376310">
        <w:rPr>
          <w:rFonts w:ascii="Arial" w:hAnsi="Arial" w:cs="Arial"/>
          <w:b/>
        </w:rPr>
        <w:t>beispielsweise</w:t>
      </w:r>
      <w:r w:rsidR="00C6410A" w:rsidRPr="00376310">
        <w:rPr>
          <w:rFonts w:ascii="Arial" w:hAnsi="Arial" w:cs="Arial"/>
          <w:b/>
        </w:rPr>
        <w:t xml:space="preserve"> den Langdreher </w:t>
      </w:r>
      <w:proofErr w:type="spellStart"/>
      <w:r w:rsidR="00C6410A" w:rsidRPr="00376310">
        <w:rPr>
          <w:rFonts w:ascii="Arial" w:hAnsi="Arial" w:cs="Arial"/>
          <w:b/>
          <w:color w:val="000000" w:themeColor="text1"/>
        </w:rPr>
        <w:t>Cincom</w:t>
      </w:r>
      <w:proofErr w:type="spellEnd"/>
      <w:r w:rsidR="00C6410A" w:rsidRPr="00376310">
        <w:rPr>
          <w:rFonts w:ascii="Arial" w:hAnsi="Arial" w:cs="Arial"/>
          <w:b/>
          <w:color w:val="000000" w:themeColor="text1"/>
        </w:rPr>
        <w:t xml:space="preserve"> L20B5 mit LFV sowie </w:t>
      </w:r>
      <w:r w:rsidR="00460C2D" w:rsidRPr="00376310">
        <w:rPr>
          <w:rFonts w:ascii="Arial" w:hAnsi="Arial" w:cs="Arial"/>
          <w:b/>
        </w:rPr>
        <w:t>den neuen virtuellen Showroom</w:t>
      </w:r>
      <w:r w:rsidR="00C6410A" w:rsidRPr="00376310">
        <w:rPr>
          <w:rFonts w:ascii="Arial" w:hAnsi="Arial" w:cs="Arial"/>
          <w:b/>
        </w:rPr>
        <w:t xml:space="preserve">, bei dem der Standbesucher </w:t>
      </w:r>
      <w:r w:rsidR="00C11290" w:rsidRPr="00376310">
        <w:rPr>
          <w:rFonts w:ascii="Arial" w:hAnsi="Arial" w:cs="Arial"/>
          <w:b/>
        </w:rPr>
        <w:t xml:space="preserve">zusätzlich </w:t>
      </w:r>
      <w:r w:rsidR="00C6410A" w:rsidRPr="00376310">
        <w:rPr>
          <w:rFonts w:ascii="Arial" w:hAnsi="Arial" w:cs="Arial"/>
          <w:b/>
        </w:rPr>
        <w:t xml:space="preserve">tief in </w:t>
      </w:r>
      <w:r w:rsidR="00E15F76" w:rsidRPr="00376310">
        <w:rPr>
          <w:rFonts w:ascii="Arial" w:hAnsi="Arial" w:cs="Arial"/>
          <w:b/>
        </w:rPr>
        <w:t>das</w:t>
      </w:r>
      <w:r w:rsidR="00C6410A" w:rsidRPr="00376310">
        <w:rPr>
          <w:rFonts w:ascii="Arial" w:hAnsi="Arial" w:cs="Arial"/>
          <w:b/>
        </w:rPr>
        <w:t xml:space="preserve"> </w:t>
      </w:r>
      <w:r w:rsidR="00E15F76" w:rsidRPr="00376310">
        <w:rPr>
          <w:rFonts w:ascii="Arial" w:hAnsi="Arial" w:cs="Arial"/>
          <w:b/>
        </w:rPr>
        <w:t>Citizen Gesamt-Maschinen-Portfolio</w:t>
      </w:r>
      <w:r w:rsidR="00C6410A" w:rsidRPr="00376310">
        <w:rPr>
          <w:rFonts w:ascii="Arial" w:hAnsi="Arial" w:cs="Arial"/>
          <w:b/>
        </w:rPr>
        <w:t xml:space="preserve"> eintauchen kann</w:t>
      </w:r>
      <w:r w:rsidR="00E15F76" w:rsidRPr="00376310">
        <w:rPr>
          <w:rFonts w:ascii="Arial" w:hAnsi="Arial" w:cs="Arial"/>
          <w:b/>
        </w:rPr>
        <w:t>.</w:t>
      </w:r>
    </w:p>
    <w:p w:rsidR="00DD724B" w:rsidRPr="00CA02E2" w:rsidRDefault="00E15F76" w:rsidP="004718C8">
      <w:pPr>
        <w:spacing w:line="240" w:lineRule="auto"/>
        <w:rPr>
          <w:color w:val="1F497D"/>
        </w:rPr>
      </w:pPr>
      <w:r w:rsidRPr="00376310">
        <w:rPr>
          <w:rFonts w:ascii="Arial" w:hAnsi="Arial" w:cs="Arial"/>
          <w:b/>
        </w:rPr>
        <w:t>„</w:t>
      </w:r>
      <w:r w:rsidR="00DD724B" w:rsidRPr="00376310">
        <w:rPr>
          <w:rFonts w:ascii="Arial" w:hAnsi="Arial" w:cs="Arial"/>
        </w:rPr>
        <w:t xml:space="preserve">Die Fabrik </w:t>
      </w:r>
      <w:r w:rsidR="00AA4391" w:rsidRPr="00376310">
        <w:rPr>
          <w:rFonts w:ascii="Arial" w:hAnsi="Arial" w:cs="Arial"/>
        </w:rPr>
        <w:t xml:space="preserve">bzw. Bauteilfertigung </w:t>
      </w:r>
      <w:r w:rsidR="00DD724B" w:rsidRPr="00376310">
        <w:rPr>
          <w:rFonts w:ascii="Arial" w:hAnsi="Arial" w:cs="Arial"/>
        </w:rPr>
        <w:t xml:space="preserve">der Zukunft wird </w:t>
      </w:r>
      <w:r w:rsidR="00AA4391" w:rsidRPr="00376310">
        <w:rPr>
          <w:rFonts w:ascii="Arial" w:hAnsi="Arial" w:cs="Arial"/>
        </w:rPr>
        <w:t xml:space="preserve">u. a. </w:t>
      </w:r>
      <w:r w:rsidR="00DD724B" w:rsidRPr="00376310">
        <w:rPr>
          <w:rFonts w:ascii="Arial" w:hAnsi="Arial" w:cs="Arial"/>
        </w:rPr>
        <w:t>ch</w:t>
      </w:r>
      <w:r w:rsidR="00460C2D" w:rsidRPr="00376310">
        <w:rPr>
          <w:rFonts w:ascii="Arial" w:hAnsi="Arial" w:cs="Arial"/>
        </w:rPr>
        <w:t>a</w:t>
      </w:r>
      <w:r w:rsidR="00DD724B" w:rsidRPr="00376310">
        <w:rPr>
          <w:rFonts w:ascii="Arial" w:hAnsi="Arial" w:cs="Arial"/>
        </w:rPr>
        <w:t xml:space="preserve">rakterisiert </w:t>
      </w:r>
      <w:r w:rsidR="00AA4391" w:rsidRPr="00376310">
        <w:rPr>
          <w:rFonts w:ascii="Arial" w:hAnsi="Arial" w:cs="Arial"/>
        </w:rPr>
        <w:t xml:space="preserve">sein </w:t>
      </w:r>
      <w:r w:rsidR="00DD724B" w:rsidRPr="00376310">
        <w:rPr>
          <w:rFonts w:ascii="Arial" w:hAnsi="Arial" w:cs="Arial"/>
        </w:rPr>
        <w:t xml:space="preserve">durch autonom arbeitende, vernetzte Produktionseinheiten mit </w:t>
      </w:r>
      <w:r w:rsidR="00460C2D" w:rsidRPr="00376310">
        <w:rPr>
          <w:rFonts w:ascii="Arial" w:hAnsi="Arial" w:cs="Arial"/>
        </w:rPr>
        <w:t xml:space="preserve">einem </w:t>
      </w:r>
      <w:r w:rsidR="00DD724B" w:rsidRPr="00376310">
        <w:rPr>
          <w:rFonts w:ascii="Arial" w:hAnsi="Arial" w:cs="Arial"/>
        </w:rPr>
        <w:t>extrem hohen Grad an Automatisierung</w:t>
      </w:r>
      <w:r w:rsidRPr="00376310">
        <w:rPr>
          <w:rFonts w:ascii="Arial" w:hAnsi="Arial" w:cs="Arial"/>
        </w:rPr>
        <w:t xml:space="preserve"> </w:t>
      </w:r>
      <w:r w:rsidR="00460C2D" w:rsidRPr="00376310">
        <w:rPr>
          <w:rFonts w:ascii="Arial" w:hAnsi="Arial" w:cs="Arial"/>
        </w:rPr>
        <w:t>etwa</w:t>
      </w:r>
      <w:r w:rsidR="00DD724B" w:rsidRPr="00376310">
        <w:rPr>
          <w:rFonts w:ascii="Arial" w:hAnsi="Arial" w:cs="Arial"/>
        </w:rPr>
        <w:t xml:space="preserve"> in der Be- und Entladung</w:t>
      </w:r>
      <w:r w:rsidR="00460C2D" w:rsidRPr="00376310">
        <w:rPr>
          <w:rFonts w:ascii="Arial" w:hAnsi="Arial" w:cs="Arial"/>
        </w:rPr>
        <w:t xml:space="preserve"> der Drehmaschinen</w:t>
      </w:r>
      <w:r w:rsidR="00DD724B" w:rsidRPr="00376310">
        <w:rPr>
          <w:rFonts w:ascii="Arial" w:hAnsi="Arial" w:cs="Arial"/>
        </w:rPr>
        <w:t>“, so Markus Reißig, Geschäftsführer der Citizen Machinery Europe GmbH. „</w:t>
      </w:r>
      <w:r w:rsidR="00460C2D" w:rsidRPr="00376310">
        <w:rPr>
          <w:rFonts w:ascii="Arial" w:hAnsi="Arial" w:cs="Arial"/>
        </w:rPr>
        <w:t xml:space="preserve">An unserem </w:t>
      </w:r>
      <w:r w:rsidR="00AA4391" w:rsidRPr="00376310">
        <w:rPr>
          <w:rFonts w:ascii="Arial" w:hAnsi="Arial" w:cs="Arial"/>
        </w:rPr>
        <w:t>AMB-</w:t>
      </w:r>
      <w:r w:rsidR="00460C2D" w:rsidRPr="00376310">
        <w:rPr>
          <w:rFonts w:ascii="Arial" w:hAnsi="Arial" w:cs="Arial"/>
        </w:rPr>
        <w:t>Messestand können die Besucher live erleben, wie Roboter diese Aufgaben</w:t>
      </w:r>
      <w:r w:rsidRPr="00376310">
        <w:rPr>
          <w:rFonts w:ascii="Arial" w:hAnsi="Arial" w:cs="Arial"/>
        </w:rPr>
        <w:t xml:space="preserve"> hervorragend erledigen</w:t>
      </w:r>
      <w:r w:rsidR="0079110B" w:rsidRPr="00376310">
        <w:rPr>
          <w:rFonts w:ascii="Arial" w:hAnsi="Arial" w:cs="Arial"/>
        </w:rPr>
        <w:t xml:space="preserve">. Dabei stehen natürlich viele ausgesuchte </w:t>
      </w:r>
      <w:proofErr w:type="spellStart"/>
      <w:r w:rsidR="0079110B" w:rsidRPr="00376310">
        <w:rPr>
          <w:rFonts w:ascii="Arial" w:hAnsi="Arial" w:cs="Arial"/>
        </w:rPr>
        <w:t>Miyano</w:t>
      </w:r>
      <w:proofErr w:type="spellEnd"/>
      <w:r w:rsidR="0079110B" w:rsidRPr="00376310">
        <w:rPr>
          <w:rFonts w:ascii="Arial" w:hAnsi="Arial" w:cs="Arial"/>
        </w:rPr>
        <w:t xml:space="preserve"> Kurz- und </w:t>
      </w:r>
      <w:proofErr w:type="spellStart"/>
      <w:r w:rsidR="0079110B" w:rsidRPr="00376310">
        <w:rPr>
          <w:rFonts w:ascii="Arial" w:hAnsi="Arial" w:cs="Arial"/>
        </w:rPr>
        <w:t>Cincom</w:t>
      </w:r>
      <w:proofErr w:type="spellEnd"/>
      <w:r w:rsidR="0079110B" w:rsidRPr="00376310">
        <w:rPr>
          <w:rFonts w:ascii="Arial" w:hAnsi="Arial" w:cs="Arial"/>
        </w:rPr>
        <w:t xml:space="preserve"> Langdreher im Rampenlicht, die mit den verschiedenen </w:t>
      </w:r>
      <w:r w:rsidR="00AA4391" w:rsidRPr="004718C8">
        <w:rPr>
          <w:rFonts w:ascii="Arial" w:hAnsi="Arial" w:cs="Arial"/>
        </w:rPr>
        <w:t>Entwicklungen</w:t>
      </w:r>
      <w:r w:rsidR="0079110B" w:rsidRPr="004718C8">
        <w:rPr>
          <w:rFonts w:ascii="Arial" w:hAnsi="Arial" w:cs="Arial"/>
        </w:rPr>
        <w:t xml:space="preserve"> wie etwa dem automatischen </w:t>
      </w:r>
      <w:proofErr w:type="spellStart"/>
      <w:r w:rsidR="0079110B" w:rsidRPr="004718C8">
        <w:rPr>
          <w:rFonts w:ascii="Arial" w:hAnsi="Arial" w:cs="Arial"/>
        </w:rPr>
        <w:t>Toolchanger</w:t>
      </w:r>
      <w:proofErr w:type="spellEnd"/>
      <w:r w:rsidR="0079110B" w:rsidRPr="004718C8">
        <w:rPr>
          <w:rFonts w:ascii="Arial" w:hAnsi="Arial" w:cs="Arial"/>
        </w:rPr>
        <w:t xml:space="preserve"> ATC, der Spanbruchkontrolle LFV wie auch mit Laser ausgerüstet sind. </w:t>
      </w:r>
      <w:r w:rsidR="00CA02E2" w:rsidRPr="004718C8">
        <w:rPr>
          <w:rFonts w:ascii="Arial" w:hAnsi="Arial" w:cs="Arial"/>
        </w:rPr>
        <w:t xml:space="preserve">Außerdem werden wir Teile für Kunden auf der Messe produzieren, die einen Sterlingmotor ergeben. </w:t>
      </w:r>
      <w:r w:rsidR="0079110B" w:rsidRPr="004718C8">
        <w:rPr>
          <w:rFonts w:ascii="Arial" w:hAnsi="Arial" w:cs="Arial"/>
        </w:rPr>
        <w:t>Es wird also wieder jede Menge Action bei uns am Stand vorherrschen.“</w:t>
      </w:r>
    </w:p>
    <w:p w:rsidR="00AA4391" w:rsidRPr="00376310" w:rsidRDefault="00F50A5B" w:rsidP="004718C8">
      <w:pPr>
        <w:spacing w:line="240" w:lineRule="auto"/>
        <w:rPr>
          <w:rFonts w:ascii="Arial" w:hAnsi="Arial" w:cs="Arial"/>
          <w:color w:val="000000" w:themeColor="text1"/>
        </w:rPr>
      </w:pPr>
      <w:r w:rsidRPr="00376310">
        <w:rPr>
          <w:rFonts w:ascii="Arial" w:hAnsi="Arial" w:cs="Arial"/>
          <w:color w:val="000000" w:themeColor="text1"/>
        </w:rPr>
        <w:t xml:space="preserve">So stellt Citizen im </w:t>
      </w:r>
      <w:proofErr w:type="spellStart"/>
      <w:r w:rsidR="0079110B" w:rsidRPr="00376310">
        <w:rPr>
          <w:rFonts w:ascii="Arial" w:hAnsi="Arial" w:cs="Arial"/>
          <w:color w:val="000000" w:themeColor="text1"/>
        </w:rPr>
        <w:t>Kurzdreherbereich</w:t>
      </w:r>
      <w:proofErr w:type="spellEnd"/>
      <w:r w:rsidR="0079110B" w:rsidRPr="00376310">
        <w:rPr>
          <w:rFonts w:ascii="Arial" w:hAnsi="Arial" w:cs="Arial"/>
          <w:color w:val="000000" w:themeColor="text1"/>
        </w:rPr>
        <w:t xml:space="preserve"> die </w:t>
      </w:r>
      <w:proofErr w:type="spellStart"/>
      <w:r w:rsidRPr="00376310">
        <w:rPr>
          <w:rFonts w:ascii="Arial" w:hAnsi="Arial" w:cs="Arial"/>
          <w:color w:val="000000" w:themeColor="text1"/>
        </w:rPr>
        <w:t>Miyano</w:t>
      </w:r>
      <w:proofErr w:type="spellEnd"/>
      <w:r w:rsidRPr="00376310">
        <w:rPr>
          <w:rFonts w:ascii="Arial" w:hAnsi="Arial" w:cs="Arial"/>
          <w:color w:val="000000" w:themeColor="text1"/>
        </w:rPr>
        <w:t xml:space="preserve"> </w:t>
      </w:r>
      <w:r w:rsidR="0079110B" w:rsidRPr="00376310">
        <w:rPr>
          <w:rFonts w:ascii="Arial" w:hAnsi="Arial" w:cs="Arial"/>
          <w:color w:val="000000" w:themeColor="text1"/>
        </w:rPr>
        <w:t>Modelle ANX-42SYY mit LFV, BNE-65MYY, BNA-42SY5 und GN3200 aus.</w:t>
      </w:r>
      <w:r w:rsidRPr="00376310">
        <w:rPr>
          <w:rFonts w:ascii="Arial" w:hAnsi="Arial" w:cs="Arial"/>
          <w:color w:val="000000" w:themeColor="text1"/>
        </w:rPr>
        <w:t xml:space="preserve"> </w:t>
      </w:r>
      <w:r w:rsidR="004718C8">
        <w:rPr>
          <w:rFonts w:ascii="Arial" w:hAnsi="Arial" w:cs="Arial"/>
          <w:bCs/>
          <w:color w:val="000000" w:themeColor="text1"/>
        </w:rPr>
        <w:t>Bei den</w:t>
      </w:r>
      <w:r w:rsidRPr="00376310">
        <w:rPr>
          <w:rFonts w:ascii="Arial" w:hAnsi="Arial" w:cs="Arial"/>
          <w:bCs/>
          <w:color w:val="000000" w:themeColor="text1"/>
        </w:rPr>
        <w:t xml:space="preserve"> </w:t>
      </w:r>
      <w:r w:rsidR="000946A5" w:rsidRPr="00376310">
        <w:rPr>
          <w:rFonts w:ascii="Arial" w:hAnsi="Arial" w:cs="Arial"/>
          <w:bCs/>
          <w:color w:val="000000" w:themeColor="text1"/>
        </w:rPr>
        <w:t>L</w:t>
      </w:r>
      <w:r w:rsidRPr="00376310">
        <w:rPr>
          <w:rFonts w:ascii="Arial" w:hAnsi="Arial" w:cs="Arial"/>
          <w:bCs/>
          <w:color w:val="000000" w:themeColor="text1"/>
        </w:rPr>
        <w:t>angdreher</w:t>
      </w:r>
      <w:r w:rsidR="004718C8">
        <w:rPr>
          <w:rFonts w:ascii="Arial" w:hAnsi="Arial" w:cs="Arial"/>
          <w:bCs/>
          <w:color w:val="000000" w:themeColor="text1"/>
        </w:rPr>
        <w:t>n</w:t>
      </w:r>
      <w:r w:rsidRPr="00376310">
        <w:rPr>
          <w:rFonts w:ascii="Arial" w:hAnsi="Arial" w:cs="Arial"/>
          <w:bCs/>
          <w:color w:val="000000" w:themeColor="text1"/>
        </w:rPr>
        <w:t xml:space="preserve"> kann der Mes</w:t>
      </w:r>
      <w:r w:rsidR="000946A5" w:rsidRPr="00376310">
        <w:rPr>
          <w:rFonts w:ascii="Arial" w:hAnsi="Arial" w:cs="Arial"/>
          <w:bCs/>
          <w:color w:val="000000" w:themeColor="text1"/>
        </w:rPr>
        <w:t>s</w:t>
      </w:r>
      <w:r w:rsidRPr="00376310">
        <w:rPr>
          <w:rFonts w:ascii="Arial" w:hAnsi="Arial" w:cs="Arial"/>
          <w:bCs/>
          <w:color w:val="000000" w:themeColor="text1"/>
        </w:rPr>
        <w:t>ebesucher die</w:t>
      </w:r>
      <w:r w:rsidRPr="00376310">
        <w:rPr>
          <w:rFonts w:ascii="Arial" w:hAnsi="Arial" w:cs="Arial"/>
          <w:b/>
          <w:bCs/>
          <w:color w:val="000000" w:themeColor="text1"/>
        </w:rPr>
        <w:t xml:space="preserve"> </w:t>
      </w:r>
      <w:r w:rsidRPr="00376310">
        <w:rPr>
          <w:rFonts w:ascii="Arial" w:hAnsi="Arial" w:cs="Arial"/>
          <w:color w:val="000000" w:themeColor="text1"/>
        </w:rPr>
        <w:t>L32-</w:t>
      </w:r>
      <w:proofErr w:type="gramStart"/>
      <w:r w:rsidRPr="00376310">
        <w:rPr>
          <w:rFonts w:ascii="Arial" w:hAnsi="Arial" w:cs="Arial"/>
          <w:color w:val="000000" w:themeColor="text1"/>
        </w:rPr>
        <w:t xml:space="preserve">ATC </w:t>
      </w:r>
      <w:r w:rsidR="00AA4391" w:rsidRPr="00376310">
        <w:rPr>
          <w:rFonts w:ascii="Arial" w:hAnsi="Arial" w:cs="Arial"/>
          <w:color w:val="000000" w:themeColor="text1"/>
        </w:rPr>
        <w:t xml:space="preserve"> mit</w:t>
      </w:r>
      <w:proofErr w:type="gramEnd"/>
      <w:r w:rsidR="00AA4391" w:rsidRPr="00376310">
        <w:rPr>
          <w:rFonts w:ascii="Arial" w:hAnsi="Arial" w:cs="Arial"/>
          <w:color w:val="000000" w:themeColor="text1"/>
        </w:rPr>
        <w:t xml:space="preserve"> </w:t>
      </w:r>
      <w:r w:rsidRPr="00376310">
        <w:rPr>
          <w:rFonts w:ascii="Arial" w:hAnsi="Arial" w:cs="Arial"/>
          <w:color w:val="000000" w:themeColor="text1"/>
        </w:rPr>
        <w:t xml:space="preserve">LFV, L12-Laser, M32-LFV, A20-LFV sowie die L20B5 </w:t>
      </w:r>
      <w:r w:rsidR="00AA4391" w:rsidRPr="00376310">
        <w:rPr>
          <w:rFonts w:ascii="Arial" w:hAnsi="Arial" w:cs="Arial"/>
          <w:color w:val="000000" w:themeColor="text1"/>
        </w:rPr>
        <w:t>mit</w:t>
      </w:r>
      <w:r w:rsidRPr="00376310">
        <w:rPr>
          <w:rFonts w:ascii="Arial" w:hAnsi="Arial" w:cs="Arial"/>
          <w:color w:val="000000" w:themeColor="text1"/>
        </w:rPr>
        <w:t xml:space="preserve"> LFV</w:t>
      </w:r>
      <w:r w:rsidR="000946A5" w:rsidRPr="00376310">
        <w:rPr>
          <w:rFonts w:ascii="Arial" w:hAnsi="Arial" w:cs="Arial"/>
          <w:color w:val="000000" w:themeColor="text1"/>
        </w:rPr>
        <w:t xml:space="preserve"> live erleben. </w:t>
      </w:r>
    </w:p>
    <w:p w:rsidR="000946A5" w:rsidRPr="00376310" w:rsidRDefault="000946A5" w:rsidP="004718C8">
      <w:pPr>
        <w:spacing w:line="240" w:lineRule="auto"/>
        <w:rPr>
          <w:rFonts w:ascii="Arial" w:hAnsi="Arial" w:cs="Arial"/>
          <w:color w:val="000000" w:themeColor="text1"/>
        </w:rPr>
      </w:pPr>
      <w:r w:rsidRPr="00376310">
        <w:rPr>
          <w:rFonts w:ascii="Arial" w:hAnsi="Arial" w:cs="Arial"/>
        </w:rPr>
        <w:t>Je nach Modell sind von Citizen entwickelte Technologien integrierbar, die die Drehmaschinen nochmals auf ein höheres Leistungslevel heben und sie fit machen für die „Future Factory“</w:t>
      </w:r>
      <w:r w:rsidR="000326EB">
        <w:rPr>
          <w:rFonts w:ascii="Arial" w:hAnsi="Arial" w:cs="Arial"/>
        </w:rPr>
        <w:t>.</w:t>
      </w:r>
      <w:r w:rsidR="00AA4391" w:rsidRPr="00376310">
        <w:rPr>
          <w:rFonts w:ascii="Arial" w:hAnsi="Arial" w:cs="Arial"/>
        </w:rPr>
        <w:t xml:space="preserve"> </w:t>
      </w:r>
      <w:r w:rsidR="000E5E7D">
        <w:rPr>
          <w:rFonts w:ascii="Arial" w:hAnsi="Arial" w:cs="Arial"/>
        </w:rPr>
        <w:t>Hier</w:t>
      </w:r>
      <w:r w:rsidRPr="00376310">
        <w:rPr>
          <w:rFonts w:ascii="Arial" w:hAnsi="Arial" w:cs="Arial"/>
        </w:rPr>
        <w:t xml:space="preserve"> </w:t>
      </w:r>
      <w:r w:rsidR="00376310" w:rsidRPr="00376310">
        <w:rPr>
          <w:rFonts w:ascii="Arial" w:hAnsi="Arial" w:cs="Arial"/>
        </w:rPr>
        <w:t xml:space="preserve">exemplarisch </w:t>
      </w:r>
      <w:r w:rsidRPr="00376310">
        <w:rPr>
          <w:rFonts w:ascii="Arial" w:hAnsi="Arial" w:cs="Arial"/>
        </w:rPr>
        <w:t xml:space="preserve">das </w:t>
      </w:r>
      <w:r w:rsidR="0079110B" w:rsidRPr="00376310">
        <w:rPr>
          <w:rFonts w:ascii="Arial" w:hAnsi="Arial" w:cs="Arial"/>
        </w:rPr>
        <w:t xml:space="preserve">patentierte „Low </w:t>
      </w:r>
      <w:proofErr w:type="spellStart"/>
      <w:r w:rsidR="005E7DF2">
        <w:rPr>
          <w:rFonts w:ascii="Arial" w:hAnsi="Arial" w:cs="Arial"/>
        </w:rPr>
        <w:t>F</w:t>
      </w:r>
      <w:r w:rsidR="0079110B" w:rsidRPr="00376310">
        <w:rPr>
          <w:rFonts w:ascii="Arial" w:hAnsi="Arial" w:cs="Arial"/>
        </w:rPr>
        <w:t>requency</w:t>
      </w:r>
      <w:proofErr w:type="spellEnd"/>
      <w:r w:rsidR="0079110B" w:rsidRPr="00376310">
        <w:rPr>
          <w:rFonts w:ascii="Arial" w:hAnsi="Arial" w:cs="Arial"/>
        </w:rPr>
        <w:t xml:space="preserve"> </w:t>
      </w:r>
      <w:r w:rsidR="005E7DF2">
        <w:rPr>
          <w:rFonts w:ascii="Arial" w:hAnsi="Arial" w:cs="Arial"/>
        </w:rPr>
        <w:t>V</w:t>
      </w:r>
      <w:r w:rsidR="0079110B" w:rsidRPr="00376310">
        <w:rPr>
          <w:rFonts w:ascii="Arial" w:hAnsi="Arial" w:cs="Arial"/>
        </w:rPr>
        <w:t xml:space="preserve">ibration </w:t>
      </w:r>
      <w:r w:rsidR="005E7DF2">
        <w:rPr>
          <w:rFonts w:ascii="Arial" w:hAnsi="Arial" w:cs="Arial"/>
        </w:rPr>
        <w:t>C</w:t>
      </w:r>
      <w:r w:rsidR="0079110B" w:rsidRPr="00376310">
        <w:rPr>
          <w:rFonts w:ascii="Arial" w:hAnsi="Arial" w:cs="Arial"/>
        </w:rPr>
        <w:t>utting“, kurz LFV</w:t>
      </w:r>
      <w:r w:rsidRPr="00376310">
        <w:rPr>
          <w:rFonts w:ascii="Arial" w:hAnsi="Arial" w:cs="Arial"/>
        </w:rPr>
        <w:t xml:space="preserve">: </w:t>
      </w:r>
      <w:r w:rsidR="00AA4391" w:rsidRPr="00376310">
        <w:rPr>
          <w:rFonts w:ascii="Arial" w:hAnsi="Arial" w:cs="Arial"/>
        </w:rPr>
        <w:t>Die</w:t>
      </w:r>
      <w:r w:rsidRPr="00376310">
        <w:rPr>
          <w:rFonts w:ascii="Arial" w:hAnsi="Arial" w:cs="Arial"/>
        </w:rPr>
        <w:t xml:space="preserve"> universell einsetzbare und hocheffiziente Zerspanungstechnologie mit optimaler Spanbruchkontrolle.</w:t>
      </w:r>
      <w:r w:rsidRPr="00376310">
        <w:rPr>
          <w:rFonts w:ascii="Arial" w:hAnsi="Arial" w:cs="Arial"/>
          <w:b/>
          <w:i/>
        </w:rPr>
        <w:t xml:space="preserve"> </w:t>
      </w:r>
      <w:r w:rsidRPr="00376310">
        <w:rPr>
          <w:rFonts w:ascii="Arial" w:hAnsi="Arial" w:cs="Arial"/>
        </w:rPr>
        <w:t>S</w:t>
      </w:r>
      <w:r w:rsidR="0079110B" w:rsidRPr="00376310">
        <w:rPr>
          <w:rFonts w:ascii="Arial" w:hAnsi="Arial" w:cs="Arial"/>
        </w:rPr>
        <w:t>o</w:t>
      </w:r>
      <w:r w:rsidR="00AA4391" w:rsidRPr="00376310">
        <w:rPr>
          <w:rFonts w:ascii="Arial" w:hAnsi="Arial" w:cs="Arial"/>
        </w:rPr>
        <w:t xml:space="preserve"> </w:t>
      </w:r>
      <w:r w:rsidR="0079110B" w:rsidRPr="00376310">
        <w:rPr>
          <w:rFonts w:ascii="Arial" w:hAnsi="Arial" w:cs="Arial"/>
        </w:rPr>
        <w:t xml:space="preserve">genannte </w:t>
      </w:r>
      <w:r w:rsidR="00AA4391" w:rsidRPr="00376310">
        <w:rPr>
          <w:rFonts w:ascii="Arial" w:hAnsi="Arial" w:cs="Arial"/>
        </w:rPr>
        <w:t>„</w:t>
      </w:r>
      <w:r w:rsidR="0079110B" w:rsidRPr="00376310">
        <w:rPr>
          <w:rFonts w:ascii="Arial" w:hAnsi="Arial" w:cs="Arial"/>
        </w:rPr>
        <w:t>Air-cuts</w:t>
      </w:r>
      <w:r w:rsidR="00AA4391" w:rsidRPr="00376310">
        <w:rPr>
          <w:rFonts w:ascii="Arial" w:hAnsi="Arial" w:cs="Arial"/>
        </w:rPr>
        <w:t>“</w:t>
      </w:r>
      <w:r w:rsidR="0079110B" w:rsidRPr="00376310">
        <w:rPr>
          <w:rFonts w:ascii="Arial" w:hAnsi="Arial" w:cs="Arial"/>
        </w:rPr>
        <w:t xml:space="preserve"> </w:t>
      </w:r>
      <w:r w:rsidRPr="00376310">
        <w:rPr>
          <w:rFonts w:ascii="Arial" w:hAnsi="Arial" w:cs="Arial"/>
        </w:rPr>
        <w:t>brechen die</w:t>
      </w:r>
      <w:r w:rsidR="0079110B" w:rsidRPr="00376310">
        <w:rPr>
          <w:rFonts w:ascii="Arial" w:hAnsi="Arial" w:cs="Arial"/>
        </w:rPr>
        <w:t xml:space="preserve"> Späne definiert. Wie lang die Späne sein dürfen oder sollen, kann der Nutzer im Programm durch eine Veränderung der Frequenz einfach selbst bestimmen. </w:t>
      </w:r>
      <w:bookmarkStart w:id="1" w:name="_GoBack"/>
      <w:bookmarkEnd w:id="1"/>
    </w:p>
    <w:p w:rsidR="000946A5" w:rsidRPr="00376310" w:rsidRDefault="000946A5" w:rsidP="00D25673">
      <w:pPr>
        <w:pStyle w:val="z"/>
        <w:ind w:right="306"/>
        <w:jc w:val="left"/>
        <w:rPr>
          <w:rFonts w:ascii="Arial" w:hAnsi="Arial" w:cs="Arial"/>
          <w:szCs w:val="22"/>
        </w:rPr>
      </w:pPr>
      <w:r w:rsidRPr="00376310">
        <w:rPr>
          <w:rFonts w:ascii="Arial" w:hAnsi="Arial" w:cs="Arial"/>
          <w:szCs w:val="22"/>
        </w:rPr>
        <w:t>Ein besonderes Feature ist auch die ATC-Technologie (</w:t>
      </w:r>
      <w:proofErr w:type="spellStart"/>
      <w:r w:rsidRPr="00376310">
        <w:rPr>
          <w:rFonts w:ascii="Arial" w:hAnsi="Arial" w:cs="Arial"/>
          <w:szCs w:val="22"/>
        </w:rPr>
        <w:t>Automatic</w:t>
      </w:r>
      <w:proofErr w:type="spellEnd"/>
      <w:r w:rsidRPr="00376310">
        <w:rPr>
          <w:rFonts w:ascii="Arial" w:hAnsi="Arial" w:cs="Arial"/>
          <w:szCs w:val="22"/>
        </w:rPr>
        <w:t xml:space="preserve"> Tool </w:t>
      </w:r>
      <w:proofErr w:type="spellStart"/>
      <w:r w:rsidRPr="00376310">
        <w:rPr>
          <w:rFonts w:ascii="Arial" w:hAnsi="Arial" w:cs="Arial"/>
          <w:szCs w:val="22"/>
        </w:rPr>
        <w:t>Changer</w:t>
      </w:r>
      <w:proofErr w:type="spellEnd"/>
      <w:r w:rsidRPr="00376310">
        <w:rPr>
          <w:rFonts w:ascii="Arial" w:hAnsi="Arial" w:cs="Arial"/>
          <w:szCs w:val="22"/>
        </w:rPr>
        <w:t xml:space="preserve">) zum automatischen Werkzeugwechsel. ATC erhöht etwa bei der </w:t>
      </w:r>
      <w:proofErr w:type="spellStart"/>
      <w:r w:rsidRPr="00376310">
        <w:rPr>
          <w:rFonts w:ascii="Arial" w:hAnsi="Arial" w:cs="Arial"/>
          <w:szCs w:val="22"/>
        </w:rPr>
        <w:t>Cincom</w:t>
      </w:r>
      <w:proofErr w:type="spellEnd"/>
      <w:r w:rsidRPr="00376310">
        <w:rPr>
          <w:rFonts w:ascii="Arial" w:hAnsi="Arial" w:cs="Arial"/>
          <w:szCs w:val="22"/>
        </w:rPr>
        <w:t xml:space="preserve"> L</w:t>
      </w:r>
      <w:r w:rsidR="000E5E7D">
        <w:rPr>
          <w:rFonts w:ascii="Arial" w:hAnsi="Arial" w:cs="Arial"/>
          <w:szCs w:val="22"/>
        </w:rPr>
        <w:t>32</w:t>
      </w:r>
      <w:r w:rsidRPr="00376310">
        <w:rPr>
          <w:rFonts w:ascii="Arial" w:hAnsi="Arial" w:cs="Arial"/>
          <w:szCs w:val="22"/>
        </w:rPr>
        <w:t xml:space="preserve">-XII mit B-Achse die Werkzeuganzahl um ein Vielfaches – und stellt genau den Leistungsschub für diese Hightech-Drehmaschine dar, die simultane Vorder- und Rückseitenbearbeitung im </w:t>
      </w:r>
      <w:proofErr w:type="spellStart"/>
      <w:r w:rsidRPr="00376310">
        <w:rPr>
          <w:rFonts w:ascii="Arial" w:hAnsi="Arial" w:cs="Arial"/>
          <w:szCs w:val="22"/>
        </w:rPr>
        <w:t>Superimposed</w:t>
      </w:r>
      <w:proofErr w:type="spellEnd"/>
      <w:r w:rsidRPr="00376310">
        <w:rPr>
          <w:rFonts w:ascii="Arial" w:hAnsi="Arial" w:cs="Arial"/>
          <w:szCs w:val="22"/>
        </w:rPr>
        <w:t>-Modus optimal umzusetzen und dem Bearbeiter jegliche flexible Bearbeitungsfreiheiten zu ermöglichen.</w:t>
      </w:r>
    </w:p>
    <w:p w:rsidR="000946A5" w:rsidRPr="00376310" w:rsidRDefault="000946A5" w:rsidP="00376310">
      <w:pPr>
        <w:pStyle w:val="NurText"/>
        <w:ind w:right="992"/>
        <w:rPr>
          <w:rFonts w:ascii="Arial" w:hAnsi="Arial" w:cs="Arial"/>
          <w:sz w:val="22"/>
          <w:szCs w:val="22"/>
        </w:rPr>
      </w:pPr>
      <w:r w:rsidRPr="00376310">
        <w:rPr>
          <w:rFonts w:ascii="Arial" w:hAnsi="Arial" w:cs="Arial"/>
          <w:sz w:val="22"/>
          <w:szCs w:val="22"/>
        </w:rPr>
        <w:t xml:space="preserve">Und wo beim Drehen und Fräsen selbst mit Mikrowerkzeugen fertigungstechnische Grenzen gesetzt sind, kommt Lasertechnik ins Spiel. Mit ihr lassen </w:t>
      </w:r>
      <w:r w:rsidR="000E5E7D">
        <w:rPr>
          <w:rFonts w:ascii="Arial" w:hAnsi="Arial" w:cs="Arial"/>
          <w:sz w:val="22"/>
          <w:szCs w:val="22"/>
        </w:rPr>
        <w:t xml:space="preserve">sich </w:t>
      </w:r>
      <w:r w:rsidRPr="00376310">
        <w:rPr>
          <w:rFonts w:ascii="Arial" w:hAnsi="Arial" w:cs="Arial"/>
          <w:sz w:val="22"/>
          <w:szCs w:val="22"/>
        </w:rPr>
        <w:t xml:space="preserve">etwa ultrafeine, filigrane Feinheiten wie Stege für Komponenten der Medizintechnik in unnachahmlicher Präzision herstellen. </w:t>
      </w:r>
      <w:r w:rsidR="00807368" w:rsidRPr="00376310">
        <w:rPr>
          <w:rFonts w:ascii="Arial" w:hAnsi="Arial" w:cs="Arial"/>
          <w:sz w:val="22"/>
          <w:szCs w:val="22"/>
        </w:rPr>
        <w:t xml:space="preserve">Die Kombination von Dreh- und </w:t>
      </w:r>
      <w:r w:rsidR="00807368" w:rsidRPr="00376310">
        <w:rPr>
          <w:rFonts w:ascii="Arial" w:hAnsi="Arial" w:cs="Arial"/>
          <w:sz w:val="22"/>
          <w:szCs w:val="22"/>
        </w:rPr>
        <w:lastRenderedPageBreak/>
        <w:t>Laserbearbeitungen ohne Umspannen des Werkstücks ist auf nahezu jeder Citizen Maschine ab 20er-Materialdurchmesser möglich</w:t>
      </w:r>
      <w:r w:rsidRPr="00376310">
        <w:rPr>
          <w:rFonts w:ascii="Arial" w:hAnsi="Arial" w:cs="Arial"/>
          <w:sz w:val="22"/>
          <w:szCs w:val="22"/>
        </w:rPr>
        <w:t>.</w:t>
      </w:r>
    </w:p>
    <w:p w:rsidR="000946A5" w:rsidRPr="00376310" w:rsidRDefault="000946A5" w:rsidP="00376310">
      <w:pPr>
        <w:pStyle w:val="NurText"/>
        <w:ind w:right="992"/>
        <w:rPr>
          <w:rFonts w:ascii="Arial" w:hAnsi="Arial" w:cs="Arial"/>
          <w:b/>
          <w:i/>
          <w:sz w:val="22"/>
          <w:szCs w:val="22"/>
        </w:rPr>
      </w:pPr>
    </w:p>
    <w:p w:rsidR="00807368" w:rsidRPr="00376310" w:rsidRDefault="00807368" w:rsidP="00376310">
      <w:pPr>
        <w:pStyle w:val="z"/>
        <w:ind w:right="306"/>
        <w:jc w:val="left"/>
        <w:rPr>
          <w:rFonts w:ascii="Arial" w:hAnsi="Arial" w:cs="Arial"/>
          <w:color w:val="000000" w:themeColor="text1"/>
          <w:szCs w:val="22"/>
        </w:rPr>
      </w:pPr>
      <w:r w:rsidRPr="00376310">
        <w:rPr>
          <w:rFonts w:ascii="Arial" w:hAnsi="Arial" w:cs="Arial"/>
          <w:color w:val="000000" w:themeColor="text1"/>
          <w:szCs w:val="22"/>
        </w:rPr>
        <w:t xml:space="preserve">Markus Reißig: „Unternehmen der Bauteilfertigung profitieren von unseren kundenindividuellen Anlagenkonfigurationen, die ihnen den entscheidenden Wettbewerbsvorsprung sichern. Darüber hinaus konzipieren wir ihnen </w:t>
      </w:r>
      <w:r w:rsidR="00376310" w:rsidRPr="00376310">
        <w:rPr>
          <w:rFonts w:ascii="Arial" w:hAnsi="Arial" w:cs="Arial"/>
          <w:color w:val="000000" w:themeColor="text1"/>
          <w:szCs w:val="22"/>
        </w:rPr>
        <w:t xml:space="preserve">bei Bedarf </w:t>
      </w:r>
      <w:r w:rsidRPr="00376310">
        <w:rPr>
          <w:rFonts w:ascii="Arial" w:hAnsi="Arial" w:cs="Arial"/>
          <w:color w:val="000000" w:themeColor="text1"/>
          <w:szCs w:val="22"/>
        </w:rPr>
        <w:t xml:space="preserve">die Maschinen so, dass sie sich unkompliziert in ein bestehendes Netzwerk von ERP- und MES-Systemen einflechten lassen bzw. die entsprechenden Voraussetzungen bereits mitbringen. Auf der AMB zeigen wir </w:t>
      </w:r>
      <w:r w:rsidR="00D25673">
        <w:rPr>
          <w:rFonts w:ascii="Arial" w:hAnsi="Arial" w:cs="Arial"/>
          <w:color w:val="000000" w:themeColor="text1"/>
          <w:szCs w:val="22"/>
        </w:rPr>
        <w:t>beispielsweise</w:t>
      </w:r>
      <w:r w:rsidRPr="00376310">
        <w:rPr>
          <w:rFonts w:ascii="Arial" w:hAnsi="Arial" w:cs="Arial"/>
          <w:color w:val="000000" w:themeColor="text1"/>
          <w:szCs w:val="22"/>
        </w:rPr>
        <w:t xml:space="preserve">, wie sich mit einem Verbund mehrerer Maschinen selbst komplexe Produktionsabläufe </w:t>
      </w:r>
      <w:proofErr w:type="gramStart"/>
      <w:r w:rsidR="006203CF" w:rsidRPr="00376310">
        <w:rPr>
          <w:rFonts w:ascii="Arial" w:hAnsi="Arial" w:cs="Arial"/>
          <w:color w:val="000000" w:themeColor="text1"/>
          <w:szCs w:val="22"/>
        </w:rPr>
        <w:t>im Industrie</w:t>
      </w:r>
      <w:proofErr w:type="gramEnd"/>
      <w:r w:rsidR="006203CF" w:rsidRPr="00376310">
        <w:rPr>
          <w:rFonts w:ascii="Arial" w:hAnsi="Arial" w:cs="Arial"/>
          <w:color w:val="000000" w:themeColor="text1"/>
          <w:szCs w:val="22"/>
        </w:rPr>
        <w:t xml:space="preserve"> 4.0-</w:t>
      </w:r>
      <w:r w:rsidR="005C58AC" w:rsidRPr="00376310">
        <w:rPr>
          <w:rFonts w:ascii="Arial" w:hAnsi="Arial" w:cs="Arial"/>
          <w:color w:val="000000" w:themeColor="text1"/>
          <w:szCs w:val="22"/>
        </w:rPr>
        <w:t>M</w:t>
      </w:r>
      <w:r w:rsidR="006203CF" w:rsidRPr="00376310">
        <w:rPr>
          <w:rFonts w:ascii="Arial" w:hAnsi="Arial" w:cs="Arial"/>
          <w:color w:val="000000" w:themeColor="text1"/>
          <w:szCs w:val="22"/>
        </w:rPr>
        <w:t xml:space="preserve">odus </w:t>
      </w:r>
      <w:r w:rsidRPr="00376310">
        <w:rPr>
          <w:rFonts w:ascii="Arial" w:hAnsi="Arial" w:cs="Arial"/>
          <w:color w:val="000000" w:themeColor="text1"/>
          <w:szCs w:val="22"/>
        </w:rPr>
        <w:t>per QR-Code oder mobiler Applikation einfach parallel in Gang setzen lassen</w:t>
      </w:r>
      <w:r w:rsidR="00D25673">
        <w:rPr>
          <w:rFonts w:ascii="Arial" w:hAnsi="Arial" w:cs="Arial"/>
          <w:color w:val="000000" w:themeColor="text1"/>
          <w:szCs w:val="22"/>
        </w:rPr>
        <w:t>.</w:t>
      </w:r>
      <w:r w:rsidR="006203CF" w:rsidRPr="00376310">
        <w:rPr>
          <w:rFonts w:ascii="Arial" w:hAnsi="Arial" w:cs="Arial"/>
          <w:color w:val="000000" w:themeColor="text1"/>
          <w:szCs w:val="22"/>
        </w:rPr>
        <w:t>“</w:t>
      </w:r>
    </w:p>
    <w:p w:rsidR="00144B6A" w:rsidRDefault="00AA4391" w:rsidP="00376310">
      <w:pPr>
        <w:pStyle w:val="z"/>
        <w:ind w:right="306"/>
        <w:jc w:val="left"/>
        <w:rPr>
          <w:rFonts w:ascii="Arial" w:hAnsi="Arial" w:cs="Arial"/>
          <w:szCs w:val="22"/>
        </w:rPr>
      </w:pPr>
      <w:r w:rsidRPr="00376310">
        <w:rPr>
          <w:rFonts w:ascii="Arial" w:hAnsi="Arial" w:cs="Arial"/>
          <w:color w:val="000000" w:themeColor="text1"/>
          <w:szCs w:val="22"/>
        </w:rPr>
        <w:t xml:space="preserve">Ein besonderes Highlight </w:t>
      </w:r>
      <w:r w:rsidR="00376310" w:rsidRPr="00376310">
        <w:rPr>
          <w:rFonts w:ascii="Arial" w:hAnsi="Arial" w:cs="Arial"/>
          <w:color w:val="000000" w:themeColor="text1"/>
          <w:szCs w:val="22"/>
        </w:rPr>
        <w:t xml:space="preserve">zur AMB </w:t>
      </w:r>
      <w:r w:rsidR="00CA02E2">
        <w:rPr>
          <w:rFonts w:ascii="Arial" w:hAnsi="Arial" w:cs="Arial"/>
          <w:color w:val="000000" w:themeColor="text1"/>
          <w:szCs w:val="22"/>
        </w:rPr>
        <w:t xml:space="preserve">und wichtiger Mosaikstein </w:t>
      </w:r>
      <w:proofErr w:type="gramStart"/>
      <w:r w:rsidR="00CA02E2">
        <w:rPr>
          <w:rFonts w:ascii="Arial" w:hAnsi="Arial" w:cs="Arial"/>
          <w:color w:val="000000" w:themeColor="text1"/>
          <w:szCs w:val="22"/>
        </w:rPr>
        <w:t>zum Industrie</w:t>
      </w:r>
      <w:proofErr w:type="gramEnd"/>
      <w:r w:rsidR="00CA02E2">
        <w:rPr>
          <w:rFonts w:ascii="Arial" w:hAnsi="Arial" w:cs="Arial"/>
          <w:color w:val="000000" w:themeColor="text1"/>
          <w:szCs w:val="22"/>
        </w:rPr>
        <w:t xml:space="preserve"> 4.0-Konzept von Citizen </w:t>
      </w:r>
      <w:r w:rsidRPr="00376310">
        <w:rPr>
          <w:rFonts w:ascii="Arial" w:hAnsi="Arial" w:cs="Arial"/>
          <w:color w:val="000000" w:themeColor="text1"/>
          <w:szCs w:val="22"/>
        </w:rPr>
        <w:t xml:space="preserve">ist der </w:t>
      </w:r>
      <w:r w:rsidR="00376310" w:rsidRPr="00376310">
        <w:rPr>
          <w:rFonts w:ascii="Arial" w:hAnsi="Arial" w:cs="Arial"/>
          <w:color w:val="000000" w:themeColor="text1"/>
          <w:szCs w:val="22"/>
        </w:rPr>
        <w:t xml:space="preserve">neue </w:t>
      </w:r>
      <w:r w:rsidRPr="00376310">
        <w:rPr>
          <w:rFonts w:ascii="Arial" w:hAnsi="Arial" w:cs="Arial"/>
          <w:color w:val="000000" w:themeColor="text1"/>
          <w:szCs w:val="22"/>
        </w:rPr>
        <w:t xml:space="preserve">virtuelle Showroom, der am Messestand vorgestellt wird. Hier kann der Besucher tief in die Citizen Dreh-Welt eintauchen und jedes </w:t>
      </w:r>
      <w:proofErr w:type="spellStart"/>
      <w:r w:rsidRPr="00376310">
        <w:rPr>
          <w:rFonts w:ascii="Arial" w:hAnsi="Arial" w:cs="Arial"/>
          <w:color w:val="000000" w:themeColor="text1"/>
          <w:szCs w:val="22"/>
        </w:rPr>
        <w:t>Miyano</w:t>
      </w:r>
      <w:proofErr w:type="spellEnd"/>
      <w:r w:rsidRPr="00376310">
        <w:rPr>
          <w:rFonts w:ascii="Arial" w:hAnsi="Arial" w:cs="Arial"/>
          <w:color w:val="000000" w:themeColor="text1"/>
          <w:szCs w:val="22"/>
        </w:rPr>
        <w:t xml:space="preserve"> oder </w:t>
      </w:r>
      <w:proofErr w:type="spellStart"/>
      <w:r w:rsidRPr="00376310">
        <w:rPr>
          <w:rFonts w:ascii="Arial" w:hAnsi="Arial" w:cs="Arial"/>
          <w:color w:val="000000" w:themeColor="text1"/>
          <w:szCs w:val="22"/>
        </w:rPr>
        <w:t>Cincom</w:t>
      </w:r>
      <w:proofErr w:type="spellEnd"/>
      <w:r w:rsidRPr="00376310">
        <w:rPr>
          <w:rFonts w:ascii="Arial" w:hAnsi="Arial" w:cs="Arial"/>
          <w:color w:val="000000" w:themeColor="text1"/>
          <w:szCs w:val="22"/>
        </w:rPr>
        <w:t xml:space="preserve"> Modell </w:t>
      </w:r>
      <w:r w:rsidR="007E144E" w:rsidRPr="00376310">
        <w:rPr>
          <w:rFonts w:ascii="Arial" w:hAnsi="Arial" w:cs="Arial"/>
          <w:color w:val="000000" w:themeColor="text1"/>
          <w:szCs w:val="22"/>
        </w:rPr>
        <w:t>bis ins Detail kennenlernen. Markus Reißig: „Zukunftsfähige Drehtechnologie, umfassende Service und Supportdienstleistungen, virtueller Showroom und, und, und – wir schnüren kundenindividuelle Gesamtpakete, mit denen sie</w:t>
      </w:r>
      <w:r w:rsidR="00376310" w:rsidRPr="00376310">
        <w:rPr>
          <w:rFonts w:ascii="Arial" w:hAnsi="Arial" w:cs="Arial"/>
          <w:color w:val="000000" w:themeColor="text1"/>
          <w:szCs w:val="22"/>
        </w:rPr>
        <w:t xml:space="preserve"> heute und natürlich </w:t>
      </w:r>
      <w:r w:rsidR="007E144E" w:rsidRPr="00376310">
        <w:rPr>
          <w:rFonts w:ascii="Arial" w:hAnsi="Arial" w:cs="Arial"/>
          <w:color w:val="000000" w:themeColor="text1"/>
          <w:szCs w:val="22"/>
        </w:rPr>
        <w:t>in der „Future Factory“ wirtschaftlich und profitabel höchste Qu</w:t>
      </w:r>
      <w:r w:rsidR="00376310" w:rsidRPr="00376310">
        <w:rPr>
          <w:rFonts w:ascii="Arial" w:hAnsi="Arial" w:cs="Arial"/>
          <w:color w:val="000000" w:themeColor="text1"/>
          <w:szCs w:val="22"/>
        </w:rPr>
        <w:t>a</w:t>
      </w:r>
      <w:r w:rsidR="007E144E" w:rsidRPr="00376310">
        <w:rPr>
          <w:rFonts w:ascii="Arial" w:hAnsi="Arial" w:cs="Arial"/>
          <w:color w:val="000000" w:themeColor="text1"/>
          <w:szCs w:val="22"/>
        </w:rPr>
        <w:t xml:space="preserve">lität fertigen können. Die Besucher unseres Messestandes können gespannt sein: Auf der unteren Ebene </w:t>
      </w:r>
      <w:r w:rsidR="007E144E" w:rsidRPr="00376310">
        <w:rPr>
          <w:rFonts w:ascii="Arial" w:hAnsi="Arial" w:cs="Arial"/>
          <w:szCs w:val="22"/>
        </w:rPr>
        <w:t>geballte Citizen-Technologie</w:t>
      </w:r>
      <w:r w:rsidR="007E144E" w:rsidRPr="00376310">
        <w:rPr>
          <w:rFonts w:ascii="Arial" w:hAnsi="Arial" w:cs="Arial"/>
          <w:color w:val="000000" w:themeColor="text1"/>
          <w:szCs w:val="22"/>
        </w:rPr>
        <w:t>, auf der oberen Etage</w:t>
      </w:r>
      <w:r w:rsidR="007E144E" w:rsidRPr="00376310">
        <w:rPr>
          <w:rFonts w:ascii="Arial" w:hAnsi="Arial" w:cs="Arial"/>
          <w:szCs w:val="22"/>
        </w:rPr>
        <w:t xml:space="preserve"> entspanntes ‚</w:t>
      </w:r>
      <w:proofErr w:type="spellStart"/>
      <w:r w:rsidR="007E144E" w:rsidRPr="00376310">
        <w:rPr>
          <w:rFonts w:ascii="Arial" w:hAnsi="Arial" w:cs="Arial"/>
          <w:szCs w:val="22"/>
        </w:rPr>
        <w:t>Loungefeeling</w:t>
      </w:r>
      <w:proofErr w:type="spellEnd"/>
      <w:r w:rsidR="007E144E" w:rsidRPr="00376310">
        <w:rPr>
          <w:rFonts w:ascii="Arial" w:hAnsi="Arial" w:cs="Arial"/>
          <w:szCs w:val="22"/>
        </w:rPr>
        <w:t>‘ bei leckerem Sushi sowie die Gelegenheit für anregende Gespräche und den ungestörten Austausch mit unseren Technikern.“</w:t>
      </w:r>
      <w:r w:rsidR="00144B6A">
        <w:rPr>
          <w:rFonts w:ascii="Arial" w:hAnsi="Arial" w:cs="Arial"/>
          <w:szCs w:val="22"/>
        </w:rPr>
        <w:t xml:space="preserve"> </w:t>
      </w:r>
    </w:p>
    <w:p w:rsidR="00144B6A" w:rsidRPr="00144B6A" w:rsidRDefault="00144B6A" w:rsidP="00376310">
      <w:pPr>
        <w:pStyle w:val="z"/>
        <w:ind w:right="306"/>
        <w:jc w:val="left"/>
        <w:rPr>
          <w:rFonts w:ascii="Arial" w:hAnsi="Arial" w:cs="Arial"/>
          <w:i/>
          <w:szCs w:val="22"/>
        </w:rPr>
      </w:pPr>
      <w:r w:rsidRPr="00144B6A">
        <w:rPr>
          <w:rFonts w:ascii="Arial" w:hAnsi="Arial" w:cs="Arial"/>
          <w:b/>
          <w:i/>
          <w:szCs w:val="22"/>
        </w:rPr>
        <w:t xml:space="preserve">Citizen auf der AMB in </w:t>
      </w:r>
      <w:r w:rsidRPr="00144B6A">
        <w:rPr>
          <w:rFonts w:ascii="Arial" w:hAnsi="Arial" w:cs="Arial"/>
          <w:b/>
          <w:i/>
        </w:rPr>
        <w:t>Halle 4, Stand C12</w:t>
      </w:r>
    </w:p>
    <w:p w:rsidR="00376310" w:rsidRDefault="00D25673" w:rsidP="00376310">
      <w:r>
        <w:rPr>
          <w:noProof/>
        </w:rPr>
        <w:drawing>
          <wp:inline distT="0" distB="0" distL="0" distR="0" wp14:anchorId="318BD21A" wp14:editId="5C07F414">
            <wp:extent cx="3452446" cy="2797701"/>
            <wp:effectExtent l="0" t="0" r="0" b="317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446.ANX_front_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669" cy="280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310" w:rsidRDefault="00D25673" w:rsidP="00D25673">
      <w:pPr>
        <w:spacing w:line="240" w:lineRule="auto"/>
        <w:ind w:right="4110"/>
        <w:rPr>
          <w:rFonts w:ascii="Arial" w:hAnsi="Arial" w:cs="Arial"/>
          <w:b/>
          <w:i/>
          <w:color w:val="2D2D2C"/>
          <w:shd w:val="clear" w:color="auto" w:fill="FFFFFF"/>
        </w:rPr>
      </w:pPr>
      <w:r>
        <w:rPr>
          <w:rFonts w:ascii="Arial" w:hAnsi="Arial" w:cs="Arial"/>
          <w:b/>
          <w:i/>
          <w:color w:val="2D2D2C"/>
          <w:shd w:val="clear" w:color="auto" w:fill="FFFFFF"/>
        </w:rPr>
        <w:t xml:space="preserve">Citizen zeigt auf der AMB wieder modernste Drehtechnologie. So etwa die </w:t>
      </w:r>
      <w:proofErr w:type="spellStart"/>
      <w:r w:rsidRPr="00D25673">
        <w:rPr>
          <w:rFonts w:ascii="Arial" w:hAnsi="Arial" w:cs="Arial"/>
          <w:b/>
          <w:i/>
          <w:color w:val="2D2D2C"/>
          <w:shd w:val="clear" w:color="auto" w:fill="FFFFFF"/>
        </w:rPr>
        <w:t>Miyano</w:t>
      </w:r>
      <w:proofErr w:type="spellEnd"/>
      <w:r w:rsidRPr="00D25673">
        <w:rPr>
          <w:rFonts w:ascii="Arial" w:hAnsi="Arial" w:cs="Arial"/>
          <w:b/>
          <w:i/>
          <w:color w:val="2D2D2C"/>
          <w:shd w:val="clear" w:color="auto" w:fill="FFFFFF"/>
        </w:rPr>
        <w:t xml:space="preserve"> ANX-42SYY mit LFV</w:t>
      </w:r>
      <w:r>
        <w:rPr>
          <w:rFonts w:ascii="Arial" w:hAnsi="Arial" w:cs="Arial"/>
          <w:b/>
          <w:i/>
          <w:color w:val="2D2D2C"/>
          <w:shd w:val="clear" w:color="auto" w:fill="FFFFFF"/>
        </w:rPr>
        <w:t xml:space="preserve">. </w:t>
      </w:r>
      <w:r w:rsidR="00376310" w:rsidRPr="00D25673">
        <w:rPr>
          <w:rFonts w:ascii="Arial" w:hAnsi="Arial" w:cs="Arial"/>
          <w:b/>
          <w:i/>
          <w:color w:val="2D2D2C"/>
          <w:shd w:val="clear" w:color="auto" w:fill="FFFFFF"/>
        </w:rPr>
        <w:t xml:space="preserve">Mit seinen vielfältigen neuen Funktionen läutet der Kurzdreher auf dem Gebiet der Revolverdrehmaschinen ein neues Zeitalter ein. </w:t>
      </w:r>
    </w:p>
    <w:p w:rsidR="00D25673" w:rsidRDefault="00D25673" w:rsidP="00D25673">
      <w:pPr>
        <w:spacing w:line="240" w:lineRule="auto"/>
        <w:ind w:right="4110"/>
        <w:rPr>
          <w:rFonts w:ascii="Arial" w:hAnsi="Arial" w:cs="Arial"/>
          <w:b/>
          <w:i/>
          <w:color w:val="2D2D2C"/>
          <w:shd w:val="clear" w:color="auto" w:fill="FFFFFF"/>
        </w:rPr>
      </w:pPr>
    </w:p>
    <w:p w:rsidR="00D25673" w:rsidRDefault="00D25673" w:rsidP="00D25673">
      <w:pPr>
        <w:ind w:right="1984"/>
        <w:jc w:val="both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7B5E3BA5" wp14:editId="69232A0A">
            <wp:extent cx="3518109" cy="2346960"/>
            <wp:effectExtent l="0" t="0" r="635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503.L20_ATC_3_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829" cy="238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673" w:rsidRPr="00D25673" w:rsidRDefault="00D25673" w:rsidP="00D25673">
      <w:pPr>
        <w:spacing w:line="240" w:lineRule="auto"/>
        <w:ind w:right="3000"/>
        <w:rPr>
          <w:rFonts w:ascii="Arial" w:hAnsi="Arial" w:cs="Arial"/>
          <w:b/>
          <w:i/>
        </w:rPr>
      </w:pPr>
      <w:r w:rsidRPr="00D25673">
        <w:rPr>
          <w:rFonts w:ascii="Arial" w:hAnsi="Arial" w:cs="Arial"/>
          <w:b/>
          <w:i/>
        </w:rPr>
        <w:t>In der neuen Ausbaustufe L</w:t>
      </w:r>
      <w:r w:rsidR="00045715">
        <w:rPr>
          <w:rFonts w:ascii="Arial" w:hAnsi="Arial" w:cs="Arial"/>
          <w:b/>
          <w:i/>
        </w:rPr>
        <w:t>32</w:t>
      </w:r>
      <w:r w:rsidRPr="00D25673">
        <w:rPr>
          <w:rFonts w:ascii="Arial" w:hAnsi="Arial" w:cs="Arial"/>
          <w:b/>
          <w:i/>
        </w:rPr>
        <w:t>-XII ATC (</w:t>
      </w:r>
      <w:proofErr w:type="spellStart"/>
      <w:r w:rsidRPr="00D25673">
        <w:rPr>
          <w:rFonts w:ascii="Arial" w:hAnsi="Arial" w:cs="Arial"/>
          <w:b/>
          <w:i/>
        </w:rPr>
        <w:t>Automatic</w:t>
      </w:r>
      <w:proofErr w:type="spellEnd"/>
      <w:r w:rsidRPr="00D25673">
        <w:rPr>
          <w:rFonts w:ascii="Arial" w:hAnsi="Arial" w:cs="Arial"/>
          <w:b/>
          <w:i/>
        </w:rPr>
        <w:t xml:space="preserve"> Tool </w:t>
      </w:r>
      <w:proofErr w:type="spellStart"/>
      <w:r w:rsidRPr="00D25673">
        <w:rPr>
          <w:rFonts w:ascii="Arial" w:hAnsi="Arial" w:cs="Arial"/>
          <w:b/>
          <w:i/>
        </w:rPr>
        <w:t>Changer</w:t>
      </w:r>
      <w:proofErr w:type="spellEnd"/>
      <w:r w:rsidRPr="00D25673">
        <w:rPr>
          <w:rFonts w:ascii="Arial" w:hAnsi="Arial" w:cs="Arial"/>
          <w:b/>
          <w:i/>
        </w:rPr>
        <w:t>) führte Citizen ein hoch effizientes, automatisches Werkzeugwechsel-System ein, das die Auswahl-Möglichkeiten um ein Vielfaches erhöht.</w:t>
      </w:r>
    </w:p>
    <w:p w:rsidR="00D25673" w:rsidRDefault="00D25673" w:rsidP="00D25673">
      <w:pPr>
        <w:ind w:right="141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59264" behindDoc="0" locked="0" layoutInCell="1" allowOverlap="1" wp14:anchorId="3A90DF2D" wp14:editId="62CE945E">
            <wp:simplePos x="0" y="0"/>
            <wp:positionH relativeFrom="margin">
              <wp:posOffset>2203010</wp:posOffset>
            </wp:positionH>
            <wp:positionV relativeFrom="paragraph">
              <wp:posOffset>645893</wp:posOffset>
            </wp:positionV>
            <wp:extent cx="2430780" cy="1621032"/>
            <wp:effectExtent l="0" t="0" r="762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768.Sten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780" cy="1621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9E34116" wp14:editId="0E44C263">
            <wp:extent cx="2020027" cy="2608385"/>
            <wp:effectExtent l="0" t="0" r="0" b="190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958" t="28707" r="64418" b="42148"/>
                    <a:stretch/>
                  </pic:blipFill>
                  <pic:spPr bwMode="auto">
                    <a:xfrm>
                      <a:off x="0" y="0"/>
                      <a:ext cx="2054605" cy="265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5673" w:rsidRDefault="00D25673" w:rsidP="00D25673">
      <w:pPr>
        <w:spacing w:line="240" w:lineRule="auto"/>
        <w:ind w:right="4110"/>
        <w:rPr>
          <w:rFonts w:ascii="Arial" w:hAnsi="Arial" w:cs="Arial"/>
          <w:b/>
          <w:i/>
        </w:rPr>
      </w:pPr>
      <w:r w:rsidRPr="00D25673">
        <w:rPr>
          <w:rFonts w:ascii="Arial" w:hAnsi="Arial" w:cs="Arial"/>
          <w:b/>
          <w:i/>
        </w:rPr>
        <w:t>Mit der Lasertechnologie lassen sich unter anderem µm-feine Stege, biegsame Wellen aus Rohren mit maximal 2 mm Wandstärke sowie sehr kleine Eckenradien an medizinischen Instrumenten und Implantaten erzeugen.</w:t>
      </w:r>
    </w:p>
    <w:p w:rsidR="00D25673" w:rsidRPr="00D25673" w:rsidRDefault="00D25673" w:rsidP="00D25673">
      <w:pPr>
        <w:spacing w:line="240" w:lineRule="auto"/>
        <w:ind w:right="4110"/>
        <w:rPr>
          <w:rFonts w:ascii="Arial" w:hAnsi="Arial" w:cs="Arial"/>
          <w:b/>
          <w:i/>
          <w:color w:val="2D2D2C"/>
          <w:shd w:val="clear" w:color="auto" w:fill="FFFFFF"/>
        </w:rPr>
      </w:pPr>
    </w:p>
    <w:p w:rsidR="00D25673" w:rsidRDefault="00466FCD" w:rsidP="00D25673">
      <w:pPr>
        <w:spacing w:line="240" w:lineRule="auto"/>
        <w:ind w:right="4110"/>
        <w:rPr>
          <w:rFonts w:ascii="Arial" w:hAnsi="Arial" w:cs="Arial"/>
          <w:b/>
          <w:i/>
          <w:color w:val="FF0000"/>
        </w:rPr>
      </w:pPr>
      <w:r>
        <w:rPr>
          <w:rFonts w:ascii="Arial" w:hAnsi="Arial" w:cs="Arial"/>
          <w:b/>
          <w:i/>
          <w:noProof/>
          <w:color w:val="FF0000"/>
        </w:rPr>
        <w:lastRenderedPageBreak/>
        <w:drawing>
          <wp:inline distT="0" distB="0" distL="0" distR="0">
            <wp:extent cx="4900246" cy="2713517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howroo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116" cy="271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FCD" w:rsidRDefault="00466FCD" w:rsidP="00D25673">
      <w:pPr>
        <w:spacing w:line="240" w:lineRule="auto"/>
        <w:ind w:right="4110"/>
        <w:rPr>
          <w:rFonts w:ascii="Arial" w:hAnsi="Arial" w:cs="Arial"/>
          <w:b/>
          <w:i/>
          <w:color w:val="000000" w:themeColor="text1"/>
        </w:rPr>
      </w:pPr>
      <w:r w:rsidRPr="00466FCD">
        <w:rPr>
          <w:rFonts w:ascii="Arial" w:hAnsi="Arial" w:cs="Arial"/>
          <w:b/>
          <w:i/>
          <w:color w:val="000000" w:themeColor="text1"/>
        </w:rPr>
        <w:t>Der virtuelle Citizen Showroom wird während der AMB vorgestellt.</w:t>
      </w:r>
    </w:p>
    <w:p w:rsidR="00544E9A" w:rsidRDefault="00544E9A" w:rsidP="00544E9A">
      <w:pPr>
        <w:pStyle w:val="tx"/>
        <w:jc w:val="right"/>
        <w:rPr>
          <w:rFonts w:ascii="Arial" w:hAnsi="Arial" w:cs="Arial"/>
          <w:i/>
          <w:iCs/>
          <w:szCs w:val="22"/>
        </w:rPr>
      </w:pPr>
      <w:r w:rsidRPr="006F06F7">
        <w:rPr>
          <w:rFonts w:ascii="Arial" w:hAnsi="Arial" w:cs="Arial"/>
          <w:i/>
          <w:iCs/>
        </w:rPr>
        <w:t xml:space="preserve">Fotos: </w:t>
      </w:r>
      <w:r w:rsidRPr="006F06F7">
        <w:rPr>
          <w:rFonts w:ascii="Arial" w:hAnsi="Arial" w:cs="Arial"/>
          <w:i/>
          <w:iCs/>
          <w:szCs w:val="22"/>
        </w:rPr>
        <w:t xml:space="preserve">Citizen Machinery </w:t>
      </w:r>
      <w:r w:rsidRPr="006F06F7">
        <w:rPr>
          <w:rFonts w:ascii="Arial" w:hAnsi="Arial" w:cs="Arial"/>
          <w:i/>
          <w:iCs/>
          <w:szCs w:val="22"/>
        </w:rPr>
        <w:br/>
        <w:t>Europe GmbH</w:t>
      </w:r>
    </w:p>
    <w:p w:rsidR="00544E9A" w:rsidRDefault="00544E9A" w:rsidP="00544E9A">
      <w:pPr>
        <w:pStyle w:val="tx"/>
        <w:jc w:val="right"/>
        <w:rPr>
          <w:rFonts w:ascii="Arial" w:hAnsi="Arial" w:cs="Arial"/>
          <w:i/>
          <w:iCs/>
          <w:szCs w:val="22"/>
        </w:rPr>
      </w:pPr>
    </w:p>
    <w:p w:rsidR="00544E9A" w:rsidRPr="00813B02" w:rsidRDefault="00544E9A" w:rsidP="00544E9A">
      <w:pPr>
        <w:pStyle w:val="z"/>
        <w:ind w:right="5244"/>
        <w:rPr>
          <w:rFonts w:ascii="Arial" w:hAnsi="Arial" w:cs="Arial"/>
          <w:szCs w:val="22"/>
        </w:rPr>
      </w:pPr>
      <w:r w:rsidRPr="00826738">
        <w:rPr>
          <w:rFonts w:ascii="Arial" w:hAnsi="Arial" w:cs="Arial"/>
          <w:b/>
          <w:bCs w:val="0"/>
          <w:szCs w:val="22"/>
        </w:rPr>
        <w:t>Weitere Informationen:</w:t>
      </w:r>
    </w:p>
    <w:p w:rsidR="00544E9A" w:rsidRPr="00826738" w:rsidRDefault="00544E9A" w:rsidP="00544E9A">
      <w:pPr>
        <w:pStyle w:val="tx"/>
        <w:tabs>
          <w:tab w:val="left" w:pos="4820"/>
          <w:tab w:val="left" w:pos="5103"/>
        </w:tabs>
        <w:spacing w:after="220"/>
        <w:ind w:right="5670"/>
        <w:jc w:val="left"/>
        <w:rPr>
          <w:rFonts w:ascii="Arial" w:hAnsi="Arial" w:cs="Arial"/>
          <w:szCs w:val="22"/>
        </w:rPr>
      </w:pPr>
      <w:r w:rsidRPr="00826738">
        <w:rPr>
          <w:rFonts w:ascii="Arial" w:hAnsi="Arial" w:cs="Arial"/>
          <w:b/>
          <w:szCs w:val="22"/>
        </w:rPr>
        <w:t>Citizen Machinery Europe GmbH</w:t>
      </w:r>
      <w:r w:rsidRPr="00826738">
        <w:rPr>
          <w:rFonts w:ascii="Arial" w:hAnsi="Arial" w:cs="Arial"/>
          <w:b/>
          <w:szCs w:val="22"/>
        </w:rPr>
        <w:tab/>
      </w:r>
      <w:r w:rsidRPr="00826738">
        <w:rPr>
          <w:rFonts w:ascii="Arial" w:hAnsi="Arial" w:cs="Arial"/>
          <w:b/>
          <w:szCs w:val="22"/>
        </w:rPr>
        <w:br/>
      </w:r>
      <w:proofErr w:type="spellStart"/>
      <w:r w:rsidRPr="00826738">
        <w:rPr>
          <w:rFonts w:ascii="Arial" w:hAnsi="Arial" w:cs="Arial"/>
          <w:szCs w:val="22"/>
        </w:rPr>
        <w:t>Mettinger</w:t>
      </w:r>
      <w:proofErr w:type="spellEnd"/>
      <w:r w:rsidRPr="00826738">
        <w:rPr>
          <w:rFonts w:ascii="Arial" w:hAnsi="Arial" w:cs="Arial"/>
          <w:szCs w:val="22"/>
        </w:rPr>
        <w:t xml:space="preserve"> Straße 11</w:t>
      </w:r>
      <w:r w:rsidRPr="00826738">
        <w:rPr>
          <w:rFonts w:ascii="Arial" w:hAnsi="Arial" w:cs="Arial"/>
          <w:szCs w:val="22"/>
        </w:rPr>
        <w:tab/>
      </w:r>
      <w:r w:rsidRPr="00826738">
        <w:rPr>
          <w:rFonts w:ascii="Arial" w:hAnsi="Arial" w:cs="Arial"/>
          <w:szCs w:val="22"/>
        </w:rPr>
        <w:br/>
        <w:t>73728 Esslingen</w:t>
      </w:r>
      <w:r w:rsidRPr="00826738">
        <w:rPr>
          <w:rFonts w:ascii="Arial" w:hAnsi="Arial" w:cs="Arial"/>
          <w:szCs w:val="22"/>
        </w:rPr>
        <w:tab/>
      </w:r>
      <w:r w:rsidRPr="00826738">
        <w:rPr>
          <w:rFonts w:ascii="Arial" w:hAnsi="Arial" w:cs="Arial"/>
          <w:szCs w:val="22"/>
        </w:rPr>
        <w:br/>
        <w:t>Deutschland</w:t>
      </w:r>
    </w:p>
    <w:p w:rsidR="00544E9A" w:rsidRPr="00826738" w:rsidRDefault="00544E9A" w:rsidP="00544E9A">
      <w:pPr>
        <w:pStyle w:val="tx"/>
        <w:tabs>
          <w:tab w:val="left" w:pos="5103"/>
        </w:tabs>
        <w:spacing w:after="220"/>
        <w:ind w:right="5670"/>
        <w:jc w:val="left"/>
        <w:rPr>
          <w:rFonts w:ascii="Arial" w:hAnsi="Arial" w:cs="Arial"/>
          <w:szCs w:val="22"/>
        </w:rPr>
      </w:pPr>
      <w:r w:rsidRPr="00826738">
        <w:rPr>
          <w:rFonts w:ascii="Arial" w:hAnsi="Arial" w:cs="Arial"/>
          <w:b/>
          <w:szCs w:val="22"/>
        </w:rPr>
        <w:t>Sascha Gersmann</w:t>
      </w:r>
      <w:r w:rsidRPr="00826738">
        <w:rPr>
          <w:rFonts w:ascii="Arial" w:hAnsi="Arial" w:cs="Arial"/>
          <w:b/>
          <w:szCs w:val="22"/>
        </w:rPr>
        <w:br/>
      </w:r>
      <w:r w:rsidRPr="00826738">
        <w:rPr>
          <w:rFonts w:ascii="Arial" w:hAnsi="Arial" w:cs="Arial"/>
          <w:szCs w:val="22"/>
        </w:rPr>
        <w:t>Leiter Marketing</w:t>
      </w:r>
      <w:r w:rsidRPr="00826738">
        <w:rPr>
          <w:rFonts w:ascii="Arial" w:hAnsi="Arial" w:cs="Arial"/>
          <w:szCs w:val="22"/>
        </w:rPr>
        <w:br/>
        <w:t>und Großkundenbetreuer</w:t>
      </w:r>
    </w:p>
    <w:p w:rsidR="00544E9A" w:rsidRPr="00826738" w:rsidRDefault="00544E9A" w:rsidP="00544E9A">
      <w:pPr>
        <w:pStyle w:val="tx"/>
        <w:tabs>
          <w:tab w:val="left" w:pos="5103"/>
        </w:tabs>
        <w:spacing w:after="220"/>
        <w:ind w:right="5386"/>
        <w:jc w:val="left"/>
        <w:rPr>
          <w:rFonts w:ascii="Arial" w:hAnsi="Arial" w:cs="Arial"/>
          <w:szCs w:val="22"/>
        </w:rPr>
      </w:pPr>
      <w:r w:rsidRPr="00826738">
        <w:rPr>
          <w:rFonts w:ascii="Arial" w:hAnsi="Arial" w:cs="Arial"/>
          <w:szCs w:val="22"/>
        </w:rPr>
        <w:t>Tel.: +49 711 3906-0</w:t>
      </w:r>
      <w:r w:rsidRPr="00826738">
        <w:rPr>
          <w:rFonts w:ascii="Arial" w:hAnsi="Arial" w:cs="Arial"/>
          <w:szCs w:val="22"/>
        </w:rPr>
        <w:tab/>
        <w:t xml:space="preserve"> </w:t>
      </w:r>
      <w:r w:rsidRPr="00826738">
        <w:rPr>
          <w:rFonts w:ascii="Arial" w:hAnsi="Arial" w:cs="Arial"/>
          <w:szCs w:val="22"/>
        </w:rPr>
        <w:br/>
        <w:t>marketing@citizen.de</w:t>
      </w:r>
      <w:r w:rsidRPr="00826738">
        <w:rPr>
          <w:rFonts w:ascii="Arial" w:hAnsi="Arial" w:cs="Arial"/>
          <w:szCs w:val="22"/>
        </w:rPr>
        <w:br/>
        <w:t>www.citizen.de</w:t>
      </w:r>
    </w:p>
    <w:p w:rsidR="00544E9A" w:rsidRPr="00826738" w:rsidRDefault="00544E9A" w:rsidP="00544E9A">
      <w:pPr>
        <w:pStyle w:val="tx"/>
        <w:tabs>
          <w:tab w:val="left" w:pos="5103"/>
        </w:tabs>
        <w:spacing w:after="220"/>
        <w:ind w:right="5670"/>
        <w:jc w:val="left"/>
        <w:rPr>
          <w:rFonts w:ascii="Arial" w:hAnsi="Arial" w:cs="Arial"/>
          <w:b/>
          <w:szCs w:val="22"/>
        </w:rPr>
      </w:pPr>
      <w:r w:rsidRPr="00826738">
        <w:rPr>
          <w:rFonts w:ascii="Arial" w:hAnsi="Arial" w:cs="Arial"/>
          <w:b/>
          <w:szCs w:val="22"/>
        </w:rPr>
        <w:t>Ansprechpartner Österreich:</w:t>
      </w:r>
    </w:p>
    <w:p w:rsidR="00544E9A" w:rsidRPr="00826738" w:rsidRDefault="00544E9A" w:rsidP="00544E9A">
      <w:pPr>
        <w:pStyle w:val="tx"/>
        <w:tabs>
          <w:tab w:val="left" w:pos="5103"/>
        </w:tabs>
        <w:spacing w:after="220"/>
        <w:ind w:right="5670"/>
        <w:jc w:val="left"/>
        <w:rPr>
          <w:rFonts w:ascii="Arial" w:hAnsi="Arial" w:cs="Arial"/>
          <w:szCs w:val="22"/>
        </w:rPr>
      </w:pPr>
      <w:proofErr w:type="spellStart"/>
      <w:r w:rsidRPr="00826738">
        <w:rPr>
          <w:rFonts w:ascii="Arial" w:hAnsi="Arial" w:cs="Arial"/>
          <w:b/>
          <w:szCs w:val="22"/>
        </w:rPr>
        <w:t>Capro</w:t>
      </w:r>
      <w:proofErr w:type="spellEnd"/>
      <w:r w:rsidRPr="00826738">
        <w:rPr>
          <w:rFonts w:ascii="Arial" w:hAnsi="Arial" w:cs="Arial"/>
          <w:b/>
          <w:szCs w:val="22"/>
        </w:rPr>
        <w:t xml:space="preserve"> Werkzeugmaschinen </w:t>
      </w:r>
      <w:r w:rsidRPr="00826738">
        <w:rPr>
          <w:rFonts w:ascii="Arial" w:hAnsi="Arial" w:cs="Arial"/>
          <w:b/>
          <w:szCs w:val="22"/>
        </w:rPr>
        <w:br/>
        <w:t>und Service GmbH</w:t>
      </w:r>
      <w:r w:rsidRPr="00826738">
        <w:rPr>
          <w:rFonts w:ascii="Arial" w:hAnsi="Arial" w:cs="Arial"/>
          <w:b/>
          <w:szCs w:val="22"/>
        </w:rPr>
        <w:br/>
      </w:r>
      <w:r w:rsidRPr="00826738">
        <w:rPr>
          <w:rFonts w:ascii="Arial" w:hAnsi="Arial" w:cs="Arial"/>
          <w:szCs w:val="22"/>
        </w:rPr>
        <w:t xml:space="preserve">Bundesstraße 1 </w:t>
      </w:r>
      <w:r w:rsidRPr="00826738">
        <w:rPr>
          <w:rFonts w:ascii="Arial" w:hAnsi="Arial" w:cs="Arial"/>
          <w:szCs w:val="22"/>
        </w:rPr>
        <w:br/>
        <w:t xml:space="preserve">7531 </w:t>
      </w:r>
      <w:proofErr w:type="spellStart"/>
      <w:r w:rsidRPr="00826738">
        <w:rPr>
          <w:rFonts w:ascii="Arial" w:hAnsi="Arial" w:cs="Arial"/>
          <w:szCs w:val="22"/>
        </w:rPr>
        <w:t>Kemeten</w:t>
      </w:r>
      <w:proofErr w:type="spellEnd"/>
      <w:r w:rsidRPr="00826738">
        <w:rPr>
          <w:rFonts w:ascii="Arial" w:hAnsi="Arial" w:cs="Arial"/>
          <w:szCs w:val="22"/>
        </w:rPr>
        <w:br/>
        <w:t>Österreich</w:t>
      </w:r>
    </w:p>
    <w:p w:rsidR="00544E9A" w:rsidRPr="00826738" w:rsidRDefault="00544E9A" w:rsidP="00544E9A">
      <w:pPr>
        <w:pStyle w:val="tx"/>
        <w:tabs>
          <w:tab w:val="left" w:pos="5103"/>
        </w:tabs>
        <w:spacing w:after="220"/>
        <w:ind w:right="5386"/>
        <w:jc w:val="left"/>
        <w:rPr>
          <w:rFonts w:ascii="Arial" w:hAnsi="Arial" w:cs="Arial"/>
          <w:b/>
          <w:szCs w:val="22"/>
        </w:rPr>
      </w:pPr>
      <w:r w:rsidRPr="00826738">
        <w:rPr>
          <w:rFonts w:ascii="Arial" w:hAnsi="Arial" w:cs="Arial"/>
          <w:szCs w:val="22"/>
          <w:lang w:val="it-IT"/>
        </w:rPr>
        <w:t>Tel.: +43 3352 20124</w:t>
      </w:r>
      <w:r w:rsidRPr="00826738">
        <w:rPr>
          <w:rFonts w:ascii="Arial" w:hAnsi="Arial" w:cs="Arial"/>
          <w:szCs w:val="22"/>
          <w:lang w:val="it-IT"/>
        </w:rPr>
        <w:tab/>
        <w:t xml:space="preserve"> </w:t>
      </w:r>
      <w:r w:rsidRPr="00826738">
        <w:rPr>
          <w:rFonts w:ascii="Arial" w:hAnsi="Arial" w:cs="Arial"/>
          <w:szCs w:val="22"/>
          <w:lang w:val="it-IT"/>
        </w:rPr>
        <w:br/>
        <w:t>Fax: +43 3352 20125</w:t>
      </w:r>
      <w:r w:rsidRPr="00826738">
        <w:rPr>
          <w:rFonts w:ascii="Arial" w:hAnsi="Arial" w:cs="Arial"/>
          <w:szCs w:val="22"/>
          <w:lang w:val="it-IT"/>
        </w:rPr>
        <w:tab/>
      </w:r>
      <w:r w:rsidRPr="00826738">
        <w:rPr>
          <w:rFonts w:ascii="Arial" w:hAnsi="Arial" w:cs="Arial"/>
          <w:szCs w:val="22"/>
          <w:lang w:val="it-IT"/>
        </w:rPr>
        <w:br/>
        <w:t>E-Mail: capro@aon.at</w:t>
      </w:r>
    </w:p>
    <w:p w:rsidR="00544E9A" w:rsidRPr="00826738" w:rsidRDefault="00544E9A" w:rsidP="00544E9A">
      <w:pPr>
        <w:pStyle w:val="tx"/>
        <w:tabs>
          <w:tab w:val="left" w:pos="5103"/>
        </w:tabs>
        <w:spacing w:after="220"/>
        <w:ind w:right="5670"/>
        <w:jc w:val="left"/>
        <w:rPr>
          <w:rFonts w:ascii="Arial" w:hAnsi="Arial" w:cs="Arial"/>
          <w:b/>
          <w:szCs w:val="22"/>
        </w:rPr>
      </w:pPr>
      <w:r w:rsidRPr="00826738">
        <w:rPr>
          <w:rFonts w:ascii="Arial" w:hAnsi="Arial" w:cs="Arial"/>
          <w:b/>
          <w:szCs w:val="22"/>
        </w:rPr>
        <w:t xml:space="preserve">Ansprechpartner Schweiz </w:t>
      </w:r>
      <w:r w:rsidRPr="00826738">
        <w:rPr>
          <w:rFonts w:ascii="Arial" w:hAnsi="Arial" w:cs="Arial"/>
          <w:b/>
          <w:szCs w:val="22"/>
        </w:rPr>
        <w:br/>
        <w:t xml:space="preserve">(für </w:t>
      </w:r>
      <w:proofErr w:type="spellStart"/>
      <w:r w:rsidRPr="00826738">
        <w:rPr>
          <w:rFonts w:ascii="Arial" w:hAnsi="Arial" w:cs="Arial"/>
          <w:b/>
          <w:szCs w:val="22"/>
        </w:rPr>
        <w:t>Cincom</w:t>
      </w:r>
      <w:proofErr w:type="spellEnd"/>
      <w:r w:rsidRPr="00826738">
        <w:rPr>
          <w:rFonts w:ascii="Arial" w:hAnsi="Arial" w:cs="Arial"/>
          <w:b/>
          <w:szCs w:val="22"/>
        </w:rPr>
        <w:t>):</w:t>
      </w:r>
    </w:p>
    <w:p w:rsidR="00544E9A" w:rsidRPr="00826738" w:rsidRDefault="00544E9A" w:rsidP="00544E9A">
      <w:pPr>
        <w:pStyle w:val="tx"/>
        <w:tabs>
          <w:tab w:val="left" w:pos="5103"/>
        </w:tabs>
        <w:spacing w:after="220"/>
        <w:ind w:right="5670"/>
        <w:jc w:val="left"/>
        <w:rPr>
          <w:rFonts w:ascii="Arial" w:hAnsi="Arial" w:cs="Arial"/>
          <w:szCs w:val="22"/>
        </w:rPr>
      </w:pPr>
      <w:proofErr w:type="spellStart"/>
      <w:r w:rsidRPr="00826738">
        <w:rPr>
          <w:rFonts w:ascii="Arial" w:hAnsi="Arial" w:cs="Arial"/>
          <w:b/>
          <w:szCs w:val="22"/>
        </w:rPr>
        <w:lastRenderedPageBreak/>
        <w:t>Suvema</w:t>
      </w:r>
      <w:proofErr w:type="spellEnd"/>
      <w:r w:rsidRPr="00826738">
        <w:rPr>
          <w:rFonts w:ascii="Arial" w:hAnsi="Arial" w:cs="Arial"/>
          <w:b/>
          <w:szCs w:val="22"/>
        </w:rPr>
        <w:t xml:space="preserve"> AG </w:t>
      </w:r>
      <w:r w:rsidRPr="00826738">
        <w:rPr>
          <w:rFonts w:ascii="Arial" w:hAnsi="Arial" w:cs="Arial"/>
          <w:b/>
          <w:szCs w:val="22"/>
        </w:rPr>
        <w:br/>
        <w:t>Werkzeugmaschinen</w:t>
      </w:r>
      <w:r w:rsidRPr="00826738">
        <w:rPr>
          <w:rFonts w:ascii="Arial" w:hAnsi="Arial" w:cs="Arial"/>
          <w:b/>
          <w:szCs w:val="22"/>
        </w:rPr>
        <w:br/>
      </w:r>
      <w:proofErr w:type="spellStart"/>
      <w:r w:rsidRPr="00826738">
        <w:rPr>
          <w:rFonts w:ascii="Arial" w:hAnsi="Arial" w:cs="Arial"/>
          <w:szCs w:val="22"/>
        </w:rPr>
        <w:t>Grüttstraße</w:t>
      </w:r>
      <w:proofErr w:type="spellEnd"/>
      <w:r w:rsidRPr="00826738">
        <w:rPr>
          <w:rFonts w:ascii="Arial" w:hAnsi="Arial" w:cs="Arial"/>
          <w:szCs w:val="22"/>
        </w:rPr>
        <w:t xml:space="preserve"> 106</w:t>
      </w:r>
      <w:r w:rsidRPr="00826738">
        <w:rPr>
          <w:rFonts w:ascii="Arial" w:hAnsi="Arial" w:cs="Arial"/>
          <w:szCs w:val="22"/>
        </w:rPr>
        <w:br/>
        <w:t>4562 Biberist</w:t>
      </w:r>
      <w:r w:rsidRPr="00826738">
        <w:rPr>
          <w:rFonts w:ascii="Arial" w:hAnsi="Arial" w:cs="Arial"/>
          <w:szCs w:val="22"/>
        </w:rPr>
        <w:br/>
        <w:t>Schweiz</w:t>
      </w:r>
    </w:p>
    <w:p w:rsidR="00544E9A" w:rsidRPr="00826738" w:rsidRDefault="00544E9A" w:rsidP="00544E9A">
      <w:pPr>
        <w:pStyle w:val="tx"/>
        <w:tabs>
          <w:tab w:val="left" w:pos="5103"/>
        </w:tabs>
        <w:spacing w:after="220"/>
        <w:ind w:right="5386"/>
        <w:jc w:val="left"/>
        <w:rPr>
          <w:rFonts w:ascii="Arial" w:hAnsi="Arial" w:cs="Arial"/>
          <w:szCs w:val="22"/>
          <w:lang w:val="it-IT"/>
        </w:rPr>
      </w:pPr>
      <w:r w:rsidRPr="00826738">
        <w:rPr>
          <w:rFonts w:ascii="Arial" w:hAnsi="Arial" w:cs="Arial"/>
          <w:szCs w:val="22"/>
        </w:rPr>
        <w:t>Tel.: +41 32 6744111</w:t>
      </w:r>
      <w:r w:rsidRPr="00826738">
        <w:rPr>
          <w:rFonts w:ascii="Arial" w:hAnsi="Arial" w:cs="Arial"/>
          <w:szCs w:val="22"/>
        </w:rPr>
        <w:tab/>
        <w:t xml:space="preserve"> </w:t>
      </w:r>
      <w:r w:rsidRPr="00826738">
        <w:rPr>
          <w:rFonts w:ascii="Arial" w:hAnsi="Arial" w:cs="Arial"/>
          <w:szCs w:val="22"/>
        </w:rPr>
        <w:br/>
        <w:t>Fax: +41 32 6744110</w:t>
      </w:r>
      <w:r w:rsidRPr="00826738">
        <w:rPr>
          <w:rFonts w:ascii="Arial" w:hAnsi="Arial" w:cs="Arial"/>
          <w:szCs w:val="22"/>
        </w:rPr>
        <w:br/>
        <w:t>E-Mail: info@suvema.ch w</w:t>
      </w:r>
      <w:r w:rsidRPr="00826738">
        <w:rPr>
          <w:rFonts w:ascii="Arial" w:hAnsi="Arial" w:cs="Arial"/>
          <w:szCs w:val="22"/>
          <w:lang w:val="it-IT"/>
        </w:rPr>
        <w:t>ww.suvema.ch</w:t>
      </w:r>
    </w:p>
    <w:p w:rsidR="00544E9A" w:rsidRPr="00826738" w:rsidRDefault="00544E9A" w:rsidP="00544E9A">
      <w:pPr>
        <w:pStyle w:val="tx"/>
        <w:tabs>
          <w:tab w:val="left" w:pos="5103"/>
        </w:tabs>
        <w:spacing w:after="220"/>
        <w:ind w:right="5670"/>
        <w:jc w:val="left"/>
        <w:rPr>
          <w:rFonts w:ascii="Arial" w:hAnsi="Arial" w:cs="Arial"/>
          <w:b/>
          <w:szCs w:val="22"/>
        </w:rPr>
      </w:pPr>
      <w:r w:rsidRPr="00826738">
        <w:rPr>
          <w:rFonts w:ascii="Arial" w:hAnsi="Arial" w:cs="Arial"/>
          <w:b/>
          <w:szCs w:val="22"/>
        </w:rPr>
        <w:t xml:space="preserve">Ansprechpartner Schweiz </w:t>
      </w:r>
      <w:r w:rsidRPr="00826738">
        <w:rPr>
          <w:rFonts w:ascii="Arial" w:hAnsi="Arial" w:cs="Arial"/>
          <w:b/>
          <w:szCs w:val="22"/>
        </w:rPr>
        <w:br/>
        <w:t xml:space="preserve">(für </w:t>
      </w:r>
      <w:proofErr w:type="spellStart"/>
      <w:r w:rsidRPr="00826738">
        <w:rPr>
          <w:rFonts w:ascii="Arial" w:hAnsi="Arial" w:cs="Arial"/>
          <w:b/>
          <w:szCs w:val="22"/>
        </w:rPr>
        <w:t>Miyano</w:t>
      </w:r>
      <w:proofErr w:type="spellEnd"/>
      <w:r w:rsidRPr="00826738">
        <w:rPr>
          <w:rFonts w:ascii="Arial" w:hAnsi="Arial" w:cs="Arial"/>
          <w:b/>
          <w:szCs w:val="22"/>
        </w:rPr>
        <w:t>):</w:t>
      </w:r>
    </w:p>
    <w:p w:rsidR="00544E9A" w:rsidRPr="00826738" w:rsidRDefault="00544E9A" w:rsidP="00544E9A">
      <w:pPr>
        <w:pStyle w:val="tx"/>
        <w:tabs>
          <w:tab w:val="left" w:pos="5103"/>
        </w:tabs>
        <w:spacing w:after="220"/>
        <w:ind w:right="5670"/>
        <w:jc w:val="left"/>
        <w:rPr>
          <w:rFonts w:ascii="Arial" w:hAnsi="Arial" w:cs="Arial"/>
          <w:szCs w:val="22"/>
        </w:rPr>
      </w:pPr>
      <w:r w:rsidRPr="00826738">
        <w:rPr>
          <w:rFonts w:ascii="Arial" w:hAnsi="Arial" w:cs="Arial"/>
          <w:b/>
          <w:szCs w:val="22"/>
        </w:rPr>
        <w:t>NEWEMAG AG</w:t>
      </w:r>
      <w:r w:rsidRPr="00826738">
        <w:rPr>
          <w:rFonts w:ascii="Arial" w:hAnsi="Arial" w:cs="Arial"/>
          <w:b/>
          <w:szCs w:val="22"/>
        </w:rPr>
        <w:br/>
      </w:r>
      <w:proofErr w:type="spellStart"/>
      <w:r w:rsidRPr="00826738">
        <w:rPr>
          <w:rFonts w:ascii="Arial" w:hAnsi="Arial" w:cs="Arial"/>
          <w:szCs w:val="22"/>
        </w:rPr>
        <w:t>Acherfang</w:t>
      </w:r>
      <w:proofErr w:type="spellEnd"/>
      <w:r w:rsidRPr="00826738">
        <w:rPr>
          <w:rFonts w:ascii="Arial" w:hAnsi="Arial" w:cs="Arial"/>
          <w:szCs w:val="22"/>
        </w:rPr>
        <w:t xml:space="preserve"> 8</w:t>
      </w:r>
      <w:r w:rsidRPr="00826738">
        <w:rPr>
          <w:rFonts w:ascii="Arial" w:hAnsi="Arial" w:cs="Arial"/>
          <w:szCs w:val="22"/>
        </w:rPr>
        <w:br/>
        <w:t>6274 Eschenbach</w:t>
      </w:r>
      <w:r w:rsidRPr="00826738">
        <w:rPr>
          <w:rFonts w:ascii="Arial" w:hAnsi="Arial" w:cs="Arial"/>
          <w:szCs w:val="22"/>
        </w:rPr>
        <w:br/>
        <w:t>Schweiz</w:t>
      </w:r>
    </w:p>
    <w:p w:rsidR="00544E9A" w:rsidRDefault="00544E9A" w:rsidP="00544E9A">
      <w:pPr>
        <w:pStyle w:val="tx"/>
        <w:jc w:val="left"/>
        <w:rPr>
          <w:rFonts w:ascii="Arial" w:hAnsi="Arial" w:cs="Arial"/>
          <w:i/>
          <w:iCs/>
          <w:szCs w:val="22"/>
        </w:rPr>
      </w:pPr>
      <w:r w:rsidRPr="00826738">
        <w:rPr>
          <w:rFonts w:ascii="Arial" w:hAnsi="Arial" w:cs="Arial"/>
          <w:szCs w:val="22"/>
          <w:lang w:val="it-IT"/>
        </w:rPr>
        <w:t>Tel.: +41 41 7983100</w:t>
      </w:r>
      <w:r w:rsidRPr="00826738">
        <w:rPr>
          <w:rFonts w:ascii="Arial" w:hAnsi="Arial" w:cs="Arial"/>
          <w:szCs w:val="22"/>
          <w:lang w:val="it-IT"/>
        </w:rPr>
        <w:tab/>
        <w:t xml:space="preserve"> </w:t>
      </w:r>
      <w:r w:rsidRPr="00826738">
        <w:rPr>
          <w:rFonts w:ascii="Arial" w:hAnsi="Arial" w:cs="Arial"/>
          <w:szCs w:val="22"/>
          <w:lang w:val="it-IT"/>
        </w:rPr>
        <w:br/>
        <w:t>Fax: +41 41 7901054</w:t>
      </w:r>
      <w:r w:rsidRPr="00826738">
        <w:rPr>
          <w:rFonts w:ascii="Arial" w:hAnsi="Arial" w:cs="Arial"/>
          <w:szCs w:val="22"/>
          <w:lang w:val="it-IT"/>
        </w:rPr>
        <w:br/>
        <w:t xml:space="preserve">E-Mail: </w:t>
      </w:r>
      <w:proofErr w:type="spellStart"/>
      <w:r w:rsidRPr="00826738">
        <w:rPr>
          <w:rFonts w:ascii="Arial" w:hAnsi="Arial" w:cs="Arial"/>
          <w:szCs w:val="22"/>
          <w:lang w:val="it-IT"/>
        </w:rPr>
        <w:t>info@newemag</w:t>
      </w:r>
      <w:proofErr w:type="spellEnd"/>
    </w:p>
    <w:p w:rsidR="00544E9A" w:rsidRPr="00544E9A" w:rsidRDefault="00544E9A" w:rsidP="00544E9A">
      <w:pPr>
        <w:autoSpaceDE w:val="0"/>
        <w:autoSpaceDN w:val="0"/>
        <w:adjustRightInd w:val="0"/>
        <w:rPr>
          <w:rFonts w:ascii="Arial" w:hAnsi="Arial" w:cs="Arial"/>
          <w:b/>
          <w:bCs/>
          <w:u w:val="single"/>
          <w:lang w:eastAsia="de-DE"/>
        </w:rPr>
      </w:pPr>
      <w:r w:rsidRPr="00544E9A">
        <w:rPr>
          <w:rFonts w:ascii="Arial" w:hAnsi="Arial" w:cs="Arial"/>
          <w:b/>
          <w:bCs/>
          <w:u w:val="single"/>
          <w:lang w:eastAsia="de-DE"/>
        </w:rPr>
        <w:t>Hinweis an die Redaktion:</w:t>
      </w:r>
    </w:p>
    <w:p w:rsidR="00544E9A" w:rsidRPr="00544E9A" w:rsidRDefault="00544E9A" w:rsidP="00544E9A">
      <w:pPr>
        <w:pStyle w:val="tx"/>
        <w:ind w:right="0"/>
        <w:jc w:val="left"/>
        <w:rPr>
          <w:rFonts w:ascii="Arial" w:hAnsi="Arial" w:cs="Arial"/>
          <w:szCs w:val="22"/>
          <w:lang w:eastAsia="de-DE"/>
        </w:rPr>
      </w:pPr>
      <w:r w:rsidRPr="00544E9A">
        <w:rPr>
          <w:rFonts w:ascii="Arial" w:hAnsi="Arial" w:cs="Arial"/>
          <w:szCs w:val="22"/>
          <w:lang w:eastAsia="de-DE"/>
        </w:rPr>
        <w:t xml:space="preserve">Text und Fotos können bei </w:t>
      </w:r>
      <w:hyperlink r:id="rId10" w:history="1">
        <w:r w:rsidRPr="00544E9A">
          <w:rPr>
            <w:rStyle w:val="Hyperlink"/>
            <w:rFonts w:ascii="Arial" w:hAnsi="Arial" w:cs="Arial"/>
            <w:szCs w:val="22"/>
            <w:lang w:eastAsia="de-DE"/>
          </w:rPr>
          <w:t>KSKOMM</w:t>
        </w:r>
      </w:hyperlink>
      <w:r w:rsidRPr="00544E9A">
        <w:rPr>
          <w:rFonts w:ascii="Arial" w:hAnsi="Arial" w:cs="Arial"/>
          <w:szCs w:val="22"/>
          <w:lang w:eastAsia="de-DE"/>
        </w:rPr>
        <w:t xml:space="preserve">, </w:t>
      </w:r>
      <w:r w:rsidRPr="00544E9A">
        <w:rPr>
          <w:rFonts w:ascii="Arial" w:hAnsi="Arial" w:cs="Arial"/>
          <w:szCs w:val="22"/>
          <w:lang w:eastAsia="de-DE"/>
        </w:rPr>
        <w:br/>
        <w:t xml:space="preserve">Tel.: +49 2623 900780, </w:t>
      </w:r>
      <w:r w:rsidRPr="00544E9A">
        <w:rPr>
          <w:rFonts w:ascii="Arial" w:hAnsi="Arial" w:cs="Arial"/>
          <w:szCs w:val="22"/>
          <w:lang w:eastAsia="de-DE"/>
        </w:rPr>
        <w:br/>
        <w:t xml:space="preserve">E-Mail: </w:t>
      </w:r>
      <w:r w:rsidRPr="00544E9A">
        <w:rPr>
          <w:rFonts w:ascii="Arial" w:hAnsi="Arial" w:cs="Arial"/>
          <w:color w:val="000000"/>
          <w:szCs w:val="22"/>
          <w:u w:val="single"/>
          <w:lang w:eastAsia="de-DE"/>
        </w:rPr>
        <w:t>ks@kskomm.de,</w:t>
      </w:r>
      <w:r w:rsidRPr="00544E9A">
        <w:rPr>
          <w:rFonts w:ascii="Arial" w:hAnsi="Arial" w:cs="Arial"/>
          <w:szCs w:val="22"/>
          <w:lang w:eastAsia="de-DE"/>
        </w:rPr>
        <w:t xml:space="preserve"> </w:t>
      </w:r>
      <w:r w:rsidRPr="00544E9A">
        <w:rPr>
          <w:rFonts w:ascii="Arial" w:hAnsi="Arial" w:cs="Arial"/>
          <w:szCs w:val="22"/>
          <w:lang w:eastAsia="de-DE"/>
        </w:rPr>
        <w:br/>
        <w:t>als Dateien angefordert werden.</w:t>
      </w:r>
    </w:p>
    <w:p w:rsidR="00544E9A" w:rsidRPr="00544E9A" w:rsidRDefault="00544E9A" w:rsidP="00D25673">
      <w:pPr>
        <w:spacing w:line="240" w:lineRule="auto"/>
        <w:ind w:right="4110"/>
        <w:rPr>
          <w:rFonts w:ascii="Arial" w:hAnsi="Arial" w:cs="Arial"/>
          <w:b/>
          <w:i/>
          <w:color w:val="000000" w:themeColor="text1"/>
        </w:rPr>
      </w:pPr>
    </w:p>
    <w:bookmarkEnd w:id="0"/>
    <w:p w:rsidR="00D25673" w:rsidRPr="00544E9A" w:rsidRDefault="00D25673" w:rsidP="00D25673">
      <w:pPr>
        <w:spacing w:line="240" w:lineRule="auto"/>
        <w:ind w:right="4110"/>
        <w:rPr>
          <w:rFonts w:ascii="Arial" w:hAnsi="Arial" w:cs="Arial"/>
          <w:b/>
          <w:i/>
          <w:color w:val="FF0000"/>
        </w:rPr>
      </w:pPr>
    </w:p>
    <w:p w:rsidR="00376310" w:rsidRPr="00466FCD" w:rsidRDefault="00376310" w:rsidP="00376310">
      <w:pPr>
        <w:rPr>
          <w:b/>
          <w:i/>
          <w:color w:val="FF0000"/>
        </w:rPr>
      </w:pPr>
    </w:p>
    <w:p w:rsidR="00376310" w:rsidRPr="00466FCD" w:rsidRDefault="00376310" w:rsidP="00376310">
      <w:pPr>
        <w:rPr>
          <w:b/>
          <w:i/>
          <w:color w:val="FF0000"/>
        </w:rPr>
      </w:pPr>
    </w:p>
    <w:p w:rsidR="00376310" w:rsidRPr="00466FCD" w:rsidRDefault="00376310" w:rsidP="00376310">
      <w:pPr>
        <w:rPr>
          <w:rFonts w:cs="Arial"/>
          <w:b/>
          <w:i/>
          <w:color w:val="000000" w:themeColor="text1"/>
        </w:rPr>
      </w:pPr>
    </w:p>
    <w:p w:rsidR="00376310" w:rsidRPr="00466FCD" w:rsidRDefault="00376310" w:rsidP="000647F6">
      <w:pPr>
        <w:pStyle w:val="NurText"/>
        <w:rPr>
          <w:rFonts w:ascii="Arial" w:hAnsi="Arial" w:cs="Arial"/>
          <w:sz w:val="20"/>
          <w:szCs w:val="20"/>
        </w:rPr>
      </w:pPr>
    </w:p>
    <w:sectPr w:rsidR="00376310" w:rsidRPr="00466FCD" w:rsidSect="00AE5718">
      <w:pgSz w:w="11906" w:h="16838"/>
      <w:pgMar w:top="1417" w:right="1335" w:bottom="1134" w:left="13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Hv BT">
    <w:panose1 w:val="000B0500000000000000"/>
    <w:charset w:val="00"/>
    <w:family w:val="swiss"/>
    <w:pitch w:val="variable"/>
    <w:sig w:usb0="800000AF" w:usb1="1000204A" w:usb2="00000000" w:usb3="00000000" w:csb0="00000011" w:csb1="00000000"/>
  </w:font>
  <w:font w:name="Futura Bk BT">
    <w:panose1 w:val="000B0500000000000000"/>
    <w:charset w:val="00"/>
    <w:family w:val="swiss"/>
    <w:pitch w:val="variable"/>
    <w:sig w:usb0="800000AF" w:usb1="1000204A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385E06"/>
    <w:multiLevelType w:val="multilevel"/>
    <w:tmpl w:val="9BAC7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61A4C74"/>
    <w:multiLevelType w:val="multilevel"/>
    <w:tmpl w:val="6D1C6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5790653"/>
    <w:multiLevelType w:val="multilevel"/>
    <w:tmpl w:val="C0F05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CF5"/>
    <w:rsid w:val="000326EB"/>
    <w:rsid w:val="00045715"/>
    <w:rsid w:val="000647F6"/>
    <w:rsid w:val="000946A5"/>
    <w:rsid w:val="000E5E7D"/>
    <w:rsid w:val="000F1D80"/>
    <w:rsid w:val="00144B6A"/>
    <w:rsid w:val="001515F4"/>
    <w:rsid w:val="002910AB"/>
    <w:rsid w:val="00355873"/>
    <w:rsid w:val="00376310"/>
    <w:rsid w:val="00460C2D"/>
    <w:rsid w:val="00466FCD"/>
    <w:rsid w:val="004718C8"/>
    <w:rsid w:val="00476A9F"/>
    <w:rsid w:val="00476BC7"/>
    <w:rsid w:val="00483B70"/>
    <w:rsid w:val="004C604F"/>
    <w:rsid w:val="00514D34"/>
    <w:rsid w:val="00522B5D"/>
    <w:rsid w:val="00542174"/>
    <w:rsid w:val="00542AAB"/>
    <w:rsid w:val="00544E9A"/>
    <w:rsid w:val="0056538F"/>
    <w:rsid w:val="005C58AC"/>
    <w:rsid w:val="005E7DF2"/>
    <w:rsid w:val="006203CF"/>
    <w:rsid w:val="0079110B"/>
    <w:rsid w:val="007E144E"/>
    <w:rsid w:val="00807368"/>
    <w:rsid w:val="008259F4"/>
    <w:rsid w:val="00903FA7"/>
    <w:rsid w:val="00926620"/>
    <w:rsid w:val="009F1B6F"/>
    <w:rsid w:val="00A0211C"/>
    <w:rsid w:val="00AA4391"/>
    <w:rsid w:val="00AE5718"/>
    <w:rsid w:val="00B23DC9"/>
    <w:rsid w:val="00B77F5B"/>
    <w:rsid w:val="00B867C3"/>
    <w:rsid w:val="00C11290"/>
    <w:rsid w:val="00C421F1"/>
    <w:rsid w:val="00C6410A"/>
    <w:rsid w:val="00CA02E2"/>
    <w:rsid w:val="00D25673"/>
    <w:rsid w:val="00DD724B"/>
    <w:rsid w:val="00E15F76"/>
    <w:rsid w:val="00F36CF5"/>
    <w:rsid w:val="00F50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B835C"/>
  <w15:docId w15:val="{DFF3278F-50AF-488D-90A3-37816E438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36CF5"/>
  </w:style>
  <w:style w:type="paragraph" w:styleId="berschrift1">
    <w:name w:val="heading 1"/>
    <w:basedOn w:val="Standard"/>
    <w:link w:val="berschrift1Zchn"/>
    <w:uiPriority w:val="9"/>
    <w:qFormat/>
    <w:rsid w:val="00514D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4217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link w:val="berschrift3Zchn"/>
    <w:uiPriority w:val="9"/>
    <w:qFormat/>
    <w:rsid w:val="00514D3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4217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NurText">
    <w:name w:val="Plain Text"/>
    <w:basedOn w:val="Standard"/>
    <w:link w:val="NurTextZchn"/>
    <w:uiPriority w:val="99"/>
    <w:unhideWhenUsed/>
    <w:rsid w:val="00B91F5D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B91F5D"/>
    <w:rPr>
      <w:rFonts w:ascii="Consolas" w:hAnsi="Consolas" w:cs="Consolas"/>
      <w:sz w:val="21"/>
      <w:szCs w:val="2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3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3B70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14D34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14D34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514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mt-3">
    <w:name w:val="mt-3"/>
    <w:basedOn w:val="Standard"/>
    <w:rsid w:val="00514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4217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42174"/>
    <w:rPr>
      <w:rFonts w:asciiTheme="majorHAnsi" w:eastAsiaTheme="majorEastAsia" w:hAnsiTheme="majorHAnsi" w:cstheme="majorBidi"/>
      <w:color w:val="365F91" w:themeColor="accent1" w:themeShade="BF"/>
    </w:rPr>
  </w:style>
  <w:style w:type="character" w:styleId="Fett">
    <w:name w:val="Strong"/>
    <w:basedOn w:val="Absatz-Standardschriftart"/>
    <w:uiPriority w:val="22"/>
    <w:qFormat/>
    <w:rsid w:val="00542174"/>
    <w:rPr>
      <w:b/>
      <w:bCs/>
    </w:rPr>
  </w:style>
  <w:style w:type="character" w:styleId="Hyperlink">
    <w:name w:val="Hyperlink"/>
    <w:basedOn w:val="Absatz-Standardschriftart"/>
    <w:semiHidden/>
    <w:unhideWhenUsed/>
    <w:rsid w:val="00542174"/>
    <w:rPr>
      <w:color w:val="0000FF"/>
      <w:u w:val="single"/>
    </w:rPr>
  </w:style>
  <w:style w:type="paragraph" w:customStyle="1" w:styleId="z">
    <w:name w:val="zü"/>
    <w:basedOn w:val="Standard"/>
    <w:rsid w:val="0079110B"/>
    <w:pPr>
      <w:spacing w:after="360" w:line="240" w:lineRule="auto"/>
      <w:ind w:right="5954"/>
      <w:jc w:val="both"/>
    </w:pPr>
    <w:rPr>
      <w:rFonts w:ascii="Futura Hv BT" w:eastAsia="Times New Roman" w:hAnsi="Futura Hv BT" w:cs="Times New Roman"/>
      <w:bCs/>
      <w:szCs w:val="20"/>
    </w:rPr>
  </w:style>
  <w:style w:type="paragraph" w:customStyle="1" w:styleId="tx">
    <w:name w:val="tx"/>
    <w:basedOn w:val="Standard"/>
    <w:rsid w:val="00466FCD"/>
    <w:pPr>
      <w:spacing w:after="360" w:line="240" w:lineRule="auto"/>
      <w:ind w:right="5954"/>
      <w:jc w:val="both"/>
    </w:pPr>
    <w:rPr>
      <w:rFonts w:ascii="Futura Bk BT" w:eastAsia="Times New Roman" w:hAnsi="Futura Bk BT" w:cs="Times New Roman"/>
      <w:szCs w:val="20"/>
    </w:rPr>
  </w:style>
  <w:style w:type="paragraph" w:styleId="Abbildungsverzeichnis">
    <w:name w:val="table of figures"/>
    <w:basedOn w:val="Standard"/>
    <w:next w:val="Standard"/>
    <w:semiHidden/>
    <w:rsid w:val="00544E9A"/>
    <w:pPr>
      <w:spacing w:after="0" w:line="240" w:lineRule="auto"/>
      <w:ind w:left="480" w:hanging="480"/>
    </w:pPr>
    <w:rPr>
      <w:rFonts w:ascii="Arial" w:eastAsia="Times New Roman" w:hAnsi="Arial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94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1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06504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85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113062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760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762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716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0555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047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455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981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5566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1093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680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059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8753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3479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696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912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55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281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8374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0261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89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74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712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102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493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1576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86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6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99070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848701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5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954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784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136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443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773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06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778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7006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021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456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7079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8277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684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145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7428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7079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968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85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769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00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034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695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87055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81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08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www.kskomm.d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871</Words>
  <Characters>5855</Characters>
  <Application>Microsoft Office Word</Application>
  <DocSecurity>0</DocSecurity>
  <Lines>254</Lines>
  <Paragraphs>43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mparsch</dc:creator>
  <cp:lastModifiedBy>Martin Werner</cp:lastModifiedBy>
  <cp:revision>13</cp:revision>
  <cp:lastPrinted>2022-07-05T05:36:00Z</cp:lastPrinted>
  <dcterms:created xsi:type="dcterms:W3CDTF">2022-07-04T13:05:00Z</dcterms:created>
  <dcterms:modified xsi:type="dcterms:W3CDTF">2022-07-06T08:48:00Z</dcterms:modified>
</cp:coreProperties>
</file>